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8A" w:rsidRPr="00855C66" w:rsidRDefault="00BE308A" w:rsidP="00BE308A">
      <w:pPr>
        <w:shd w:val="clear" w:color="auto" w:fill="FFFFFF"/>
        <w:jc w:val="both"/>
        <w:rPr>
          <w:rFonts w:cs="Arial"/>
          <w:b/>
          <w:sz w:val="24"/>
          <w:szCs w:val="24"/>
        </w:rPr>
      </w:pPr>
    </w:p>
    <w:p w:rsidR="00BE308A" w:rsidRPr="00855C66" w:rsidRDefault="00BE308A" w:rsidP="00BE308A">
      <w:pPr>
        <w:shd w:val="clear" w:color="auto" w:fill="FFFFFF"/>
        <w:spacing w:before="100" w:beforeAutospacing="1"/>
        <w:jc w:val="center"/>
        <w:rPr>
          <w:rFonts w:cs="Arial"/>
          <w:b/>
          <w:sz w:val="24"/>
          <w:szCs w:val="24"/>
          <w:lang w:val="sr-Cyrl-CS"/>
        </w:rPr>
      </w:pPr>
      <w:r w:rsidRPr="00855C66">
        <w:rPr>
          <w:rFonts w:cs="Arial"/>
          <w:b/>
          <w:sz w:val="24"/>
          <w:szCs w:val="24"/>
          <w:lang w:val="sr-Cyrl-CS"/>
        </w:rPr>
        <w:t>СОЦИОЛОГИЈА</w:t>
      </w:r>
    </w:p>
    <w:p w:rsidR="00BE308A" w:rsidRPr="00855C66" w:rsidRDefault="00BE308A" w:rsidP="00BE308A">
      <w:pPr>
        <w:shd w:val="clear" w:color="auto" w:fill="FFFFFF"/>
        <w:spacing w:before="100" w:beforeAutospacing="1"/>
        <w:jc w:val="center"/>
        <w:rPr>
          <w:rFonts w:cs="Arial"/>
          <w:b/>
          <w:sz w:val="24"/>
          <w:szCs w:val="24"/>
          <w:lang w:val="sr-Latn-CS"/>
        </w:rPr>
      </w:pPr>
      <w:r w:rsidRPr="00855C66">
        <w:rPr>
          <w:rFonts w:cs="Arial"/>
          <w:b/>
          <w:sz w:val="24"/>
          <w:szCs w:val="24"/>
          <w:lang w:val="sr-Latn-CS"/>
        </w:rPr>
        <w:t>VII ПРЕДАВАЊЕ 31.03.2021. године 15-1</w:t>
      </w:r>
      <w:r w:rsidR="00AF677C">
        <w:rPr>
          <w:rFonts w:cs="Arial"/>
          <w:b/>
          <w:sz w:val="24"/>
          <w:szCs w:val="24"/>
          <w:lang w:val="sr-Latn-CS"/>
        </w:rPr>
        <w:t>8</w:t>
      </w:r>
    </w:p>
    <w:p w:rsidR="00BE308A" w:rsidRPr="00855C66" w:rsidRDefault="00BE308A" w:rsidP="00BE308A">
      <w:pPr>
        <w:shd w:val="clear" w:color="auto" w:fill="FFFFFF"/>
        <w:spacing w:before="100" w:beforeAutospacing="1"/>
        <w:jc w:val="center"/>
        <w:rPr>
          <w:rFonts w:cs="Arial"/>
          <w:b/>
          <w:sz w:val="24"/>
          <w:szCs w:val="24"/>
        </w:rPr>
      </w:pPr>
    </w:p>
    <w:p w:rsidR="00BE308A" w:rsidRPr="00855C66" w:rsidRDefault="00BE308A" w:rsidP="00BE308A">
      <w:pPr>
        <w:pStyle w:val="ListParagraph"/>
        <w:shd w:val="clear" w:color="auto" w:fill="FFFFFF"/>
        <w:ind w:left="420"/>
        <w:jc w:val="both"/>
        <w:rPr>
          <w:rFonts w:cs="Arial"/>
          <w:b/>
          <w:sz w:val="24"/>
          <w:szCs w:val="24"/>
          <w:lang w:val="sr-Cyrl-CS"/>
        </w:rPr>
      </w:pPr>
    </w:p>
    <w:p w:rsidR="00BE308A" w:rsidRPr="00AF677C" w:rsidRDefault="00BE308A" w:rsidP="00BE308A">
      <w:pPr>
        <w:pStyle w:val="ListParagraph"/>
        <w:numPr>
          <w:ilvl w:val="0"/>
          <w:numId w:val="1"/>
        </w:numPr>
        <w:shd w:val="clear" w:color="auto" w:fill="FFFFFF"/>
        <w:ind w:firstLine="6"/>
        <w:jc w:val="both"/>
        <w:rPr>
          <w:rFonts w:cs="Arial"/>
          <w:b/>
          <w:sz w:val="24"/>
          <w:szCs w:val="24"/>
          <w:lang w:val="sr-Cyrl-CS"/>
        </w:rPr>
      </w:pPr>
      <w:r w:rsidRPr="00AF677C">
        <w:rPr>
          <w:rFonts w:cs="Arial"/>
          <w:b/>
          <w:sz w:val="24"/>
          <w:szCs w:val="24"/>
          <w:lang w:val="sr-Cyrl-CS"/>
        </w:rPr>
        <w:t>КУЛТУРА И СВАКОДНЕВНИ  ЖИВОТ ЧОВЕКА</w:t>
      </w:r>
    </w:p>
    <w:p w:rsidR="00BE308A" w:rsidRPr="00855C66" w:rsidRDefault="00BE308A" w:rsidP="00BE308A">
      <w:pPr>
        <w:shd w:val="clear" w:color="auto" w:fill="FFFFFF"/>
        <w:rPr>
          <w:rFonts w:cs="Arial"/>
          <w:sz w:val="24"/>
          <w:szCs w:val="24"/>
          <w:lang w:val="sr-Cyrl-CS"/>
        </w:rPr>
      </w:pP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i/>
          <w:sz w:val="24"/>
          <w:szCs w:val="24"/>
          <w:lang w:val="sr-Cyrl-CS"/>
        </w:rPr>
        <w:t>1</w:t>
      </w:r>
      <w:r w:rsidRPr="00855C66">
        <w:rPr>
          <w:rFonts w:cs="Arial"/>
          <w:i/>
          <w:sz w:val="24"/>
          <w:szCs w:val="24"/>
          <w:lang w:val="sr-Latn-CS"/>
        </w:rPr>
        <w:t>)</w:t>
      </w:r>
      <w:r w:rsidRPr="00855C66">
        <w:rPr>
          <w:rFonts w:cs="Arial"/>
          <w:sz w:val="24"/>
          <w:szCs w:val="24"/>
          <w:lang w:val="sr-Cyrl-CS"/>
        </w:rPr>
        <w:t xml:space="preserve"> У савременој социологији (и теорији културе) постоје разли</w:t>
      </w:r>
      <w:r w:rsidRPr="00855C66">
        <w:rPr>
          <w:rFonts w:cs="Arial"/>
          <w:sz w:val="24"/>
          <w:szCs w:val="24"/>
          <w:lang w:val="sr-Cyrl-CS"/>
        </w:rPr>
        <w:softHyphen/>
        <w:t xml:space="preserve">чита схватања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о односу културе </w:t>
      </w:r>
      <w:r w:rsidRPr="00855C66">
        <w:rPr>
          <w:rFonts w:cs="Arial"/>
          <w:i/>
          <w:sz w:val="24"/>
          <w:szCs w:val="24"/>
          <w:lang w:val="sr-Cyrl-CS"/>
        </w:rPr>
        <w:t>и друштва</w:t>
      </w:r>
      <w:r w:rsidRPr="00855C66">
        <w:rPr>
          <w:rFonts w:cs="Arial"/>
          <w:sz w:val="24"/>
          <w:szCs w:val="24"/>
          <w:lang w:val="sr-Cyrl-CS"/>
        </w:rPr>
        <w:t xml:space="preserve">. Она за основу имају два основна полазишта.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Прво полазиште </w:t>
      </w:r>
      <w:r w:rsidRPr="00855C66">
        <w:rPr>
          <w:rFonts w:cs="Arial"/>
          <w:sz w:val="24"/>
          <w:szCs w:val="24"/>
          <w:lang w:val="sr-Cyrl-CS"/>
        </w:rPr>
        <w:t>чине мишљења која сматрају да се култура може проучавати независно од друштва као својеврстан тоталитет. Оно је садржано у савременим културалистичким теори</w:t>
      </w:r>
      <w:r w:rsidRPr="00855C66">
        <w:rPr>
          <w:rFonts w:cs="Arial"/>
          <w:sz w:val="24"/>
          <w:szCs w:val="24"/>
          <w:lang w:val="sr-Cyrl-CS"/>
        </w:rPr>
        <w:softHyphen/>
        <w:t xml:space="preserve">јама које културу одређују као појаву sui generis. </w:t>
      </w:r>
      <w:r w:rsidRPr="00855C66">
        <w:rPr>
          <w:rFonts w:cs="Arial"/>
          <w:i/>
          <w:iCs/>
          <w:sz w:val="24"/>
          <w:szCs w:val="24"/>
          <w:lang w:val="sr-Cyrl-CS"/>
        </w:rPr>
        <w:t>Друго п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олазиште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sz w:val="24"/>
          <w:szCs w:val="24"/>
          <w:lang w:val="sr-Cyrl-CS"/>
        </w:rPr>
        <w:t>се заснива на сазнањима да друштво представља свеобухватни контекст културе. Али, заступници овог становишта ипак не изједначавају појам друштва и појам културе. У склопу ових теоријских концепци</w:t>
      </w:r>
      <w:r w:rsidRPr="00855C66">
        <w:rPr>
          <w:rFonts w:cs="Arial"/>
          <w:sz w:val="24"/>
          <w:szCs w:val="24"/>
          <w:lang w:val="sr-Cyrl-CS"/>
        </w:rPr>
        <w:softHyphen/>
        <w:t xml:space="preserve">ја налази се схватање да се друштво и култура строго не подударају. Јер, </w:t>
      </w:r>
      <w:r w:rsidRPr="00855C66">
        <w:rPr>
          <w:rFonts w:cs="Arial"/>
          <w:i/>
          <w:iCs/>
          <w:sz w:val="24"/>
          <w:szCs w:val="24"/>
          <w:lang w:val="sr-Cyrl-CS"/>
        </w:rPr>
        <w:t>ма колико да је једна култура производ конкретног друштва, она исто тако носи и универзалне вредности које надмашују његове г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ранице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. </w:t>
      </w:r>
      <w:r w:rsidRPr="00855C66">
        <w:rPr>
          <w:rFonts w:cs="Arial"/>
          <w:sz w:val="24"/>
          <w:szCs w:val="24"/>
          <w:lang w:val="sr-Cyrl-CS"/>
        </w:rPr>
        <w:t>Друштво и култура се могу разликовати због тога што се култура може одредити као сам начин живота и постојања одређеног друштва. У таквом теоријском (социологијском) контексту друштво се не може изједначавати с културом која је производно духовни свет човека који му омогућава да савлађује границе свога свако</w:t>
      </w:r>
      <w:r w:rsidRPr="00855C66">
        <w:rPr>
          <w:rFonts w:cs="Arial"/>
          <w:sz w:val="24"/>
          <w:szCs w:val="24"/>
          <w:lang w:val="sr-Cyrl-CS"/>
        </w:rPr>
        <w:softHyphen/>
        <w:t>дневног живота.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 xml:space="preserve">Култура дефинисана као особен начин постојања живота </w:t>
      </w:r>
      <w:r w:rsidRPr="00855C66">
        <w:rPr>
          <w:rFonts w:cs="Arial"/>
          <w:bCs/>
          <w:sz w:val="24"/>
          <w:szCs w:val="24"/>
          <w:lang w:val="sr-Cyrl-CS"/>
        </w:rPr>
        <w:t xml:space="preserve">и </w:t>
      </w:r>
      <w:r w:rsidRPr="00855C66">
        <w:rPr>
          <w:rFonts w:cs="Arial"/>
          <w:sz w:val="24"/>
          <w:szCs w:val="24"/>
          <w:lang w:val="sr-Cyrl-CS"/>
        </w:rPr>
        <w:t>друштва, омогућава да се уђе у разматрање релeвантних одредница у разликовању друштвеног и културног развоја, друштва и културе. Овде је довољно подсетити како се то истиче и у најновијим култу</w:t>
      </w:r>
      <w:r w:rsidRPr="00855C66">
        <w:rPr>
          <w:rFonts w:cs="Arial"/>
          <w:sz w:val="24"/>
          <w:szCs w:val="24"/>
          <w:lang w:val="sr-Cyrl-CS"/>
        </w:rPr>
        <w:softHyphen/>
        <w:t xml:space="preserve">ролошким радовима, </w:t>
      </w:r>
      <w:r w:rsidRPr="00855C66">
        <w:rPr>
          <w:rFonts w:cs="Arial"/>
          <w:i/>
          <w:iCs/>
          <w:sz w:val="24"/>
          <w:szCs w:val="24"/>
          <w:lang w:val="sr-Cyrl-CS"/>
        </w:rPr>
        <w:t>да се у разликовању друштва и културе прве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>нствено показује динстикција о неједнаком развоју културе и дру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>штвеног развоја, односно развоја културе и општег развоја конкре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тног историјског друштва. </w:t>
      </w:r>
      <w:r w:rsidRPr="00855C66">
        <w:rPr>
          <w:rFonts w:cs="Arial"/>
          <w:sz w:val="24"/>
          <w:szCs w:val="24"/>
          <w:lang w:val="sr-Cyrl-CS"/>
        </w:rPr>
        <w:t>На овај несклад између друштвеног развоја и развоја културе, указивао је још Маркс у познатом фра</w:t>
      </w:r>
      <w:r w:rsidRPr="00855C66">
        <w:rPr>
          <w:rFonts w:cs="Arial"/>
          <w:sz w:val="24"/>
          <w:szCs w:val="24"/>
          <w:lang w:val="sr-Cyrl-CS"/>
        </w:rPr>
        <w:softHyphen/>
        <w:t>гменту о античкој (грчкој) уметности. Он је указивао да често врху</w:t>
      </w:r>
      <w:r w:rsidRPr="00855C66">
        <w:rPr>
          <w:rFonts w:cs="Arial"/>
          <w:sz w:val="24"/>
          <w:szCs w:val="24"/>
          <w:lang w:val="sr-Cyrl-CS"/>
        </w:rPr>
        <w:softHyphen/>
        <w:t>нци културног стваралаштва не стоје у сагласности са социјално-економским степеном развоја друштва и да неретко културне вре</w:t>
      </w:r>
      <w:r w:rsidRPr="00855C66">
        <w:rPr>
          <w:rFonts w:cs="Arial"/>
          <w:sz w:val="24"/>
          <w:szCs w:val="24"/>
          <w:lang w:val="sr-Cyrl-CS"/>
        </w:rPr>
        <w:softHyphen/>
        <w:t xml:space="preserve">дности које су створене на основи неразвијених друштвених односа имају значење „вечног узора“. У овом често навођеном Марксовом фрагменту о античкој </w:t>
      </w:r>
      <w:r w:rsidRPr="00855C66">
        <w:rPr>
          <w:rFonts w:cs="Arial"/>
          <w:sz w:val="24"/>
          <w:szCs w:val="24"/>
          <w:lang w:val="sr-Cyrl-CS"/>
        </w:rPr>
        <w:lastRenderedPageBreak/>
        <w:t>уметности (култури) формулисано је у сушти</w:t>
      </w:r>
      <w:r w:rsidRPr="00855C66">
        <w:rPr>
          <w:rFonts w:cs="Arial"/>
          <w:sz w:val="24"/>
          <w:szCs w:val="24"/>
          <w:lang w:val="sr-Cyrl-CS"/>
        </w:rPr>
        <w:softHyphen/>
        <w:t xml:space="preserve">ни становиште не само о специфичним својствима развоја културе, већ и о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разлици </w:t>
      </w:r>
      <w:r w:rsidRPr="00855C66">
        <w:rPr>
          <w:rFonts w:cs="Arial"/>
          <w:sz w:val="24"/>
          <w:szCs w:val="24"/>
          <w:lang w:val="sr-Cyrl-CS"/>
        </w:rPr>
        <w:t>развоја културе од опште друштвеног развоја.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 xml:space="preserve">Разлика која се показује у развоју културе и општег друштвеног развоја произилази из самог антрополошког, социолошког и посебно онтолошког склопа телеологије културе. Јер,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култура није и не може бити ништа друго, до свет човека; она се исказује у јединству тога света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и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>њоме се човек одваја од дивљаштва у себи и п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рироди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;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култура је јединство вредности и средства очовечења појединца и његовог света. </w:t>
      </w:r>
      <w:r w:rsidRPr="00855C66">
        <w:rPr>
          <w:rFonts w:cs="Arial"/>
          <w:sz w:val="24"/>
          <w:szCs w:val="24"/>
          <w:lang w:val="sr-Cyrl-CS"/>
        </w:rPr>
        <w:t>Међутим, историја културе схваћена у њеном емпиријском виду не може се разликовати од историје људског друштва, ако се под њом подразумева историја настанка и развоја човека и његовог света. У оваквом контексту, историју човеча</w:t>
      </w:r>
      <w:r w:rsidRPr="00855C66">
        <w:rPr>
          <w:rFonts w:cs="Arial"/>
          <w:sz w:val="24"/>
          <w:szCs w:val="24"/>
          <w:lang w:val="sr-Cyrl-CS"/>
        </w:rPr>
        <w:softHyphen/>
        <w:t xml:space="preserve">нства (друштва), треба разумети не само као стварање културних вредности, већ и као историју варварских разарања људског света. Али, </w:t>
      </w:r>
      <w:r w:rsidRPr="00855C66">
        <w:rPr>
          <w:rFonts w:cs="Arial"/>
          <w:i/>
          <w:iCs/>
          <w:sz w:val="24"/>
          <w:szCs w:val="24"/>
          <w:lang w:val="sr-Cyrl-CS"/>
        </w:rPr>
        <w:t>исто тако, култура је телеологична, сваки њен феномен сачи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њен је по извесној хијерархији вредности у којој свака вредност - религија, наука, уметност, филозофија - представљају културу и настоје да оваплођују њене универзалне вредности. </w:t>
      </w:r>
      <w:r w:rsidRPr="00855C66">
        <w:rPr>
          <w:rFonts w:cs="Arial"/>
          <w:sz w:val="24"/>
          <w:szCs w:val="24"/>
          <w:lang w:val="sr-Cyrl-CS"/>
        </w:rPr>
        <w:t>Све ове и друге културне вредности које се исказују у целини културе и њеном јединству нису између себе раздељене, узајамно се прожимају. Међутим, степен њиховог прожимања није исти, и није исти посебно у појединим фазама развоја друштва.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i/>
          <w:iCs/>
          <w:sz w:val="24"/>
          <w:szCs w:val="24"/>
          <w:lang w:val="sr-Cyrl-CS"/>
        </w:rPr>
      </w:pPr>
      <w:r w:rsidRPr="00855C66">
        <w:rPr>
          <w:rFonts w:cs="Arial"/>
          <w:i/>
          <w:sz w:val="24"/>
          <w:szCs w:val="24"/>
          <w:lang w:val="sr-Cyrl-CS"/>
        </w:rPr>
        <w:t>2</w:t>
      </w:r>
      <w:r w:rsidRPr="00855C66">
        <w:rPr>
          <w:rFonts w:cs="Arial"/>
          <w:i/>
          <w:sz w:val="24"/>
          <w:szCs w:val="24"/>
          <w:lang w:val="sr-Latn-CS"/>
        </w:rPr>
        <w:t>)</w:t>
      </w:r>
      <w:r w:rsidRPr="00855C66">
        <w:rPr>
          <w:rFonts w:cs="Arial"/>
          <w:sz w:val="24"/>
          <w:szCs w:val="24"/>
          <w:lang w:val="sr-Cyrl-CS"/>
        </w:rPr>
        <w:t xml:space="preserve"> У савременој социологији категорије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друштво </w:t>
      </w:r>
      <w:r w:rsidRPr="00855C66">
        <w:rPr>
          <w:rFonts w:cs="Arial"/>
          <w:sz w:val="24"/>
          <w:szCs w:val="24"/>
          <w:lang w:val="sr-Cyrl-CS"/>
        </w:rPr>
        <w:t xml:space="preserve">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култура </w:t>
      </w:r>
      <w:r w:rsidRPr="00855C66">
        <w:rPr>
          <w:rFonts w:cs="Arial"/>
          <w:sz w:val="24"/>
          <w:szCs w:val="24"/>
          <w:lang w:val="sr-Cyrl-CS"/>
        </w:rPr>
        <w:t xml:space="preserve">употребљавају се са одредницама које означавају целину феномена. У књизи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Култура и друштво </w:t>
      </w:r>
      <w:r w:rsidRPr="00855C66">
        <w:rPr>
          <w:rFonts w:cs="Arial"/>
          <w:sz w:val="24"/>
          <w:szCs w:val="24"/>
          <w:lang w:val="sr-Cyrl-CS"/>
        </w:rPr>
        <w:t xml:space="preserve">пољски социолог З. Бауман (Zygmunt Bauman) указује на семантичке и генетске везе културе и друштва, а потом отклања дилему „култура или културе“, која је једнака дилеми „врста или раса“. Полазећи од појма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целине </w:t>
      </w:r>
      <w:r w:rsidRPr="00855C66">
        <w:rPr>
          <w:rFonts w:cs="Arial"/>
          <w:sz w:val="24"/>
          <w:szCs w:val="24"/>
          <w:lang w:val="sr-Cyrl-CS"/>
        </w:rPr>
        <w:t xml:space="preserve">он у своју анализу укључује и појам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система, </w:t>
      </w:r>
      <w:r w:rsidRPr="00855C66">
        <w:rPr>
          <w:rFonts w:cs="Arial"/>
          <w:sz w:val="24"/>
          <w:szCs w:val="24"/>
          <w:lang w:val="sr-Cyrl-CS"/>
        </w:rPr>
        <w:t xml:space="preserve">који му омогућава да јасно дистингвира појам културе као система и културе као збира. То му омогућава да појам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друштво </w:t>
      </w:r>
      <w:r w:rsidRPr="00855C66">
        <w:rPr>
          <w:rFonts w:cs="Arial"/>
          <w:sz w:val="24"/>
          <w:szCs w:val="24"/>
          <w:lang w:val="sr-Cyrl-CS"/>
        </w:rPr>
        <w:t xml:space="preserve">и сродне изведене појмове локализује у сферу производње, расподеле и размене добара која служе за задовољавање људских потреба.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У склопу основних значења категорија целине и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система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Бауман културу и друштво одређује као целине нижег реда, при чему под тим подразумева културне и друштвене целине које не испуњавају услове система. </w:t>
      </w:r>
      <w:r w:rsidRPr="00855C66">
        <w:rPr>
          <w:rFonts w:cs="Arial"/>
          <w:sz w:val="24"/>
          <w:szCs w:val="24"/>
          <w:lang w:val="sr-Cyrl-CS"/>
        </w:rPr>
        <w:t>Бауман сматра да тек са утврђи</w:t>
      </w:r>
      <w:r w:rsidRPr="00855C66">
        <w:rPr>
          <w:rFonts w:cs="Arial"/>
          <w:sz w:val="24"/>
          <w:szCs w:val="24"/>
          <w:lang w:val="sr-Cyrl-CS"/>
        </w:rPr>
        <w:softHyphen/>
        <w:t xml:space="preserve">вањем различитих значења појмова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култура </w:t>
      </w:r>
      <w:r w:rsidRPr="00855C66">
        <w:rPr>
          <w:rFonts w:cs="Arial"/>
          <w:sz w:val="24"/>
          <w:szCs w:val="24"/>
          <w:lang w:val="sr-Cyrl-CS"/>
        </w:rPr>
        <w:t xml:space="preserve">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друштво </w:t>
      </w:r>
      <w:r w:rsidRPr="00855C66">
        <w:rPr>
          <w:rFonts w:cs="Arial"/>
          <w:sz w:val="24"/>
          <w:szCs w:val="24"/>
          <w:lang w:val="sr-Cyrl-CS"/>
        </w:rPr>
        <w:t>као врста друштвено-културних целина, могуће је поставити питање о узаја</w:t>
      </w:r>
      <w:r w:rsidRPr="00855C66">
        <w:rPr>
          <w:rFonts w:cs="Arial"/>
          <w:sz w:val="24"/>
          <w:szCs w:val="24"/>
          <w:lang w:val="sr-Cyrl-CS"/>
        </w:rPr>
        <w:softHyphen/>
        <w:t>мном односу друштва и културе. Анализујући у вези с тим тему о ге</w:t>
      </w:r>
      <w:r w:rsidRPr="00855C66">
        <w:rPr>
          <w:rFonts w:cs="Arial"/>
          <w:sz w:val="24"/>
          <w:szCs w:val="24"/>
          <w:lang w:val="sr-Cyrl-CS"/>
        </w:rPr>
        <w:softHyphen/>
        <w:t xml:space="preserve">нетским и коегзистентним релацијама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друштва </w:t>
      </w:r>
      <w:r w:rsidRPr="00855C66">
        <w:rPr>
          <w:rFonts w:cs="Arial"/>
          <w:sz w:val="24"/>
          <w:szCs w:val="24"/>
          <w:lang w:val="sr-Cyrl-CS"/>
        </w:rPr>
        <w:t xml:space="preserve">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културе. </w:t>
      </w:r>
      <w:r w:rsidRPr="00855C66">
        <w:rPr>
          <w:rFonts w:cs="Arial"/>
          <w:sz w:val="24"/>
          <w:szCs w:val="24"/>
          <w:lang w:val="sr-Cyrl-CS"/>
        </w:rPr>
        <w:t xml:space="preserve">Бауман наглашава да тек с појавом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симбола </w:t>
      </w:r>
      <w:r w:rsidRPr="00855C66">
        <w:rPr>
          <w:rFonts w:cs="Arial"/>
          <w:sz w:val="24"/>
          <w:szCs w:val="24"/>
          <w:lang w:val="sr-Cyrl-CS"/>
        </w:rPr>
        <w:t xml:space="preserve">и њиховом </w:t>
      </w:r>
      <w:r w:rsidRPr="00855C66">
        <w:rPr>
          <w:rFonts w:cs="Arial"/>
          <w:i/>
          <w:iCs/>
          <w:sz w:val="24"/>
          <w:szCs w:val="24"/>
          <w:lang w:val="sr-Cyrl-CS"/>
        </w:rPr>
        <w:t>институицонализа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цијом </w:t>
      </w:r>
      <w:r w:rsidRPr="00855C66">
        <w:rPr>
          <w:rFonts w:cs="Arial"/>
          <w:sz w:val="24"/>
          <w:szCs w:val="24"/>
          <w:lang w:val="sr-Cyrl-CS"/>
        </w:rPr>
        <w:t>у виду говора успостављају се неопходни социјални услови за одвајање, практичко и теоретско, сфере културе од сфере друштва.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lastRenderedPageBreak/>
        <w:t xml:space="preserve">У разматрању социолошких значења интеракције друштво култура 3. Бауман издваја два типа ових односа.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Први </w:t>
      </w:r>
      <w:r w:rsidRPr="00855C66">
        <w:rPr>
          <w:rFonts w:cs="Arial"/>
          <w:sz w:val="24"/>
          <w:szCs w:val="24"/>
          <w:lang w:val="sr-Cyrl-CS"/>
        </w:rPr>
        <w:t xml:space="preserve">је постојао у примитивном периоду човекове историје када је постојала јасно изражена корелација између друштвеног и културног сегмента човековог свакодневног живота.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Друга, </w:t>
      </w:r>
      <w:r w:rsidRPr="00855C66">
        <w:rPr>
          <w:rFonts w:cs="Arial"/>
          <w:sz w:val="24"/>
          <w:szCs w:val="24"/>
          <w:lang w:val="sr-Cyrl-CS"/>
        </w:rPr>
        <w:t>постоји у савременом инду</w:t>
      </w:r>
      <w:r w:rsidRPr="00855C66">
        <w:rPr>
          <w:rFonts w:cs="Arial"/>
          <w:sz w:val="24"/>
          <w:szCs w:val="24"/>
          <w:lang w:val="sr-Cyrl-CS"/>
        </w:rPr>
        <w:softHyphen/>
        <w:t xml:space="preserve">стријском друштву у коме се показују супротности и подељености између друштва и културе. Позивајући се на Л. Вајта (Leslie A. White) 3. Бауман истиче да је економски систем примитивног друштва идентичан с његовим системом сродности под чиме се подразумева у ствари неодвојивост и неиздиференцираност друштвених и културних страна човековог живота, који се исказује у јединству односа човекових животних зависности и међуљудских психичких односа </w:t>
      </w:r>
      <w:r w:rsidRPr="00855C66">
        <w:rPr>
          <w:rFonts w:cs="Arial"/>
          <w:bCs/>
          <w:sz w:val="24"/>
          <w:szCs w:val="24"/>
          <w:lang w:val="sr-Cyrl-CS"/>
        </w:rPr>
        <w:t>и</w:t>
      </w:r>
      <w:r w:rsidRPr="00855C66">
        <w:rPr>
          <w:rFonts w:cs="Arial"/>
          <w:b/>
          <w:bCs/>
          <w:sz w:val="24"/>
          <w:szCs w:val="24"/>
          <w:lang w:val="sr-Cyrl-CS"/>
        </w:rPr>
        <w:t xml:space="preserve"> </w:t>
      </w:r>
      <w:r w:rsidRPr="00855C66">
        <w:rPr>
          <w:rFonts w:cs="Arial"/>
          <w:sz w:val="24"/>
          <w:szCs w:val="24"/>
          <w:lang w:val="sr-Cyrl-CS"/>
        </w:rPr>
        <w:t xml:space="preserve">веза. </w:t>
      </w:r>
      <w:r w:rsidRPr="00855C66">
        <w:rPr>
          <w:rFonts w:cs="Arial"/>
          <w:i/>
          <w:iCs/>
          <w:sz w:val="24"/>
          <w:szCs w:val="24"/>
          <w:lang w:val="sr-Cyrl-CS"/>
        </w:rPr>
        <w:t>У савременом индустријском друштву по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стоји велика подељеност друштва и културе и она се исказује у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 xml:space="preserve">великом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броју значења лишених еквивалената у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 xml:space="preserve">систему друштвених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односа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 xml:space="preserve">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великом броју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друштве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них догађаја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 xml:space="preserve">ослобођених културног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значења. </w:t>
      </w:r>
      <w:r w:rsidRPr="00855C66">
        <w:rPr>
          <w:rFonts w:cs="Arial"/>
          <w:sz w:val="24"/>
          <w:szCs w:val="24"/>
          <w:lang w:val="sr-Cyrl-CS"/>
        </w:rPr>
        <w:t xml:space="preserve">И друштвени </w:t>
      </w:r>
      <w:r w:rsidRPr="00855C66">
        <w:rPr>
          <w:rFonts w:cs="Arial"/>
          <w:bCs/>
          <w:sz w:val="24"/>
          <w:szCs w:val="24"/>
          <w:lang w:val="sr-Cyrl-CS"/>
        </w:rPr>
        <w:t xml:space="preserve">и </w:t>
      </w:r>
      <w:r w:rsidRPr="00855C66">
        <w:rPr>
          <w:rFonts w:cs="Arial"/>
          <w:sz w:val="24"/>
          <w:szCs w:val="24"/>
          <w:lang w:val="sr-Cyrl-CS"/>
        </w:rPr>
        <w:t>културни систем сваког индустријског друштва узети посебно имају одвојене и у различитом степену ме</w:t>
      </w:r>
      <w:r w:rsidRPr="00855C66">
        <w:rPr>
          <w:rFonts w:cs="Arial"/>
          <w:sz w:val="24"/>
          <w:szCs w:val="24"/>
          <w:lang w:val="sr-Cyrl-CS"/>
        </w:rPr>
        <w:softHyphen/>
        <w:t>ханизме спољашњих утицаја и веза. Али друштво остаје неминовно под снажним културним утицајима оних људских заједница с којима постоји најживља комуникација у задовољавању потреба тога дру</w:t>
      </w:r>
      <w:r w:rsidRPr="00855C66">
        <w:rPr>
          <w:rFonts w:cs="Arial"/>
          <w:sz w:val="24"/>
          <w:szCs w:val="24"/>
          <w:lang w:val="sr-Cyrl-CS"/>
        </w:rPr>
        <w:softHyphen/>
        <w:t xml:space="preserve">штва. Зато у тзв. примитивним друштвима питање првенства културе или друштва не може имати било каквог смисла: свака друштвена промена истовремено је </w:t>
      </w:r>
      <w:r w:rsidRPr="00855C66">
        <w:rPr>
          <w:rFonts w:cs="Arial"/>
          <w:bCs/>
          <w:sz w:val="24"/>
          <w:szCs w:val="24"/>
          <w:lang w:val="sr-Cyrl-CS"/>
        </w:rPr>
        <w:t xml:space="preserve">и </w:t>
      </w:r>
      <w:r w:rsidRPr="00855C66">
        <w:rPr>
          <w:rFonts w:cs="Arial"/>
          <w:sz w:val="24"/>
          <w:szCs w:val="24"/>
          <w:lang w:val="sr-Cyrl-CS"/>
        </w:rPr>
        <w:t>културна промена. У индустријским дру</w:t>
      </w:r>
      <w:r w:rsidRPr="00855C66">
        <w:rPr>
          <w:rFonts w:cs="Arial"/>
          <w:sz w:val="24"/>
          <w:szCs w:val="24"/>
          <w:lang w:val="sr-Cyrl-CS"/>
        </w:rPr>
        <w:softHyphen/>
        <w:t>штвима питање о односу друштва и културе може бити постављено, али добијање јединственог одговора практично је немогуће.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</w:rPr>
      </w:pPr>
      <w:r w:rsidRPr="00855C66">
        <w:rPr>
          <w:rFonts w:cs="Arial"/>
          <w:sz w:val="24"/>
          <w:szCs w:val="24"/>
          <w:lang w:val="sr-Cyrl-CS"/>
        </w:rPr>
        <w:t xml:space="preserve">У функционалистичкој теорији мисли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Талкота Парсонса, </w:t>
      </w:r>
      <w:r w:rsidRPr="00855C66">
        <w:rPr>
          <w:rFonts w:cs="Arial"/>
          <w:sz w:val="24"/>
          <w:szCs w:val="24"/>
          <w:lang w:val="sr-Cyrl-CS"/>
        </w:rPr>
        <w:t>у ње</w:t>
      </w:r>
      <w:r w:rsidRPr="00855C66">
        <w:rPr>
          <w:rFonts w:cs="Arial"/>
          <w:sz w:val="24"/>
          <w:szCs w:val="24"/>
          <w:lang w:val="sr-Cyrl-CS"/>
        </w:rPr>
        <w:softHyphen/>
        <w:t xml:space="preserve">говој теорији акције, такође, </w:t>
      </w:r>
      <w:r w:rsidRPr="00855C66">
        <w:rPr>
          <w:rFonts w:cs="Arial"/>
          <w:i/>
          <w:iCs/>
          <w:sz w:val="24"/>
          <w:szCs w:val="24"/>
          <w:lang w:val="sr-Cyrl-CS"/>
        </w:rPr>
        <w:t>налазимо стано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вишта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>у којима се поку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шава да разграничи друштво од културе, али као два аспекта исте појаве. </w:t>
      </w:r>
      <w:r w:rsidRPr="00855C66">
        <w:rPr>
          <w:rFonts w:cs="Arial"/>
          <w:sz w:val="24"/>
          <w:szCs w:val="24"/>
          <w:lang w:val="sr-Cyrl-CS"/>
        </w:rPr>
        <w:t xml:space="preserve">По овом социологу постоје посебни „културни системи“ и посебни „друштвени системи“, али као подсистеми онога што он </w:t>
      </w:r>
      <w:r w:rsidRPr="00855C66">
        <w:rPr>
          <w:rFonts w:cs="Arial"/>
          <w:bCs/>
          <w:sz w:val="24"/>
          <w:szCs w:val="24"/>
          <w:lang w:val="sr-Cyrl-CS"/>
        </w:rPr>
        <w:t>дефинише</w:t>
      </w:r>
      <w:r w:rsidRPr="00855C66">
        <w:rPr>
          <w:rFonts w:cs="Arial"/>
          <w:b/>
          <w:bCs/>
          <w:sz w:val="24"/>
          <w:szCs w:val="24"/>
          <w:lang w:val="sr-Cyrl-CS"/>
        </w:rPr>
        <w:t xml:space="preserve"> </w:t>
      </w:r>
      <w:r w:rsidRPr="00855C66">
        <w:rPr>
          <w:rFonts w:cs="Arial"/>
          <w:sz w:val="24"/>
          <w:szCs w:val="24"/>
          <w:lang w:val="sr-Cyrl-CS"/>
        </w:rPr>
        <w:t xml:space="preserve">као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друштво. </w:t>
      </w:r>
      <w:r w:rsidRPr="00855C66">
        <w:rPr>
          <w:rFonts w:cs="Arial"/>
          <w:sz w:val="24"/>
          <w:szCs w:val="24"/>
          <w:lang w:val="sr-Cyrl-CS"/>
        </w:rPr>
        <w:t>Он сматра да иако друштво и култура нема</w:t>
      </w:r>
      <w:r w:rsidRPr="00855C66">
        <w:rPr>
          <w:rFonts w:cs="Arial"/>
          <w:sz w:val="24"/>
          <w:szCs w:val="24"/>
          <w:lang w:val="sr-Cyrl-CS"/>
        </w:rPr>
        <w:softHyphen/>
        <w:t xml:space="preserve">ју иста значења њихова подела на емпиријски начин није могућа. Идентично схватање о односу друштва и културе има </w:t>
      </w:r>
      <w:r w:rsidRPr="00855C66">
        <w:rPr>
          <w:rFonts w:cs="Arial"/>
          <w:bCs/>
          <w:sz w:val="24"/>
          <w:szCs w:val="24"/>
          <w:lang w:val="sr-Cyrl-CS"/>
        </w:rPr>
        <w:t>и</w:t>
      </w:r>
      <w:r w:rsidRPr="00855C66">
        <w:rPr>
          <w:rFonts w:cs="Arial"/>
          <w:b/>
          <w:b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Гордон Олпорт </w:t>
      </w:r>
      <w:r w:rsidRPr="00855C66">
        <w:rPr>
          <w:rFonts w:cs="Arial"/>
          <w:sz w:val="24"/>
          <w:szCs w:val="24"/>
          <w:lang w:val="sr-Cyrl-CS"/>
        </w:rPr>
        <w:t>који утврђује да „културни систем садржи традиционалне праксе и вредности које утичу на личност, док интеракција неког лица и осталих у остваривању тих вредности ствара друштвени систем.“ Друштвеним чињеницама у савременој социологији обично се називају начини повезивања или раздвајања друштвених група као и правила која одређују односе чланова група, као и њи</w:t>
      </w:r>
      <w:r w:rsidRPr="00855C66">
        <w:rPr>
          <w:rFonts w:cs="Arial"/>
          <w:sz w:val="24"/>
          <w:szCs w:val="24"/>
          <w:lang w:val="sr-Cyrl-CS"/>
        </w:rPr>
        <w:softHyphen/>
        <w:t xml:space="preserve">хове ставове - укупне друштвене структуре, који су испреплетани културним животом и културним вредностима. Култура јесте све оно цгго није природа, како је не једном у својим књигама дефинисао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Клод Леви Строс </w:t>
      </w:r>
      <w:r w:rsidRPr="00855C66">
        <w:rPr>
          <w:rFonts w:cs="Arial"/>
          <w:sz w:val="24"/>
          <w:szCs w:val="24"/>
          <w:lang w:val="sr-Cyrl-CS"/>
        </w:rPr>
        <w:t>(Claude Levi-Strause), и има наглашену људску димензију у оним значењима која истичу стваралачку личност, а отуда јесте и одређена друштвеном реалношћу и самим тоталитетом друштва. Својим универзалним вредностима култура надилази границе сваког конкретног друштва и својим стваралачким творе</w:t>
      </w:r>
      <w:r w:rsidRPr="00855C66">
        <w:rPr>
          <w:rFonts w:cs="Arial"/>
          <w:sz w:val="24"/>
          <w:szCs w:val="24"/>
          <w:lang w:val="sr-Cyrl-CS"/>
        </w:rPr>
        <w:softHyphen/>
        <w:t>винама испуњава истински смисао свакодневног живота човека.</w:t>
      </w:r>
    </w:p>
    <w:p w:rsidR="00855C66" w:rsidRPr="00855C66" w:rsidRDefault="00855C66" w:rsidP="00855C66">
      <w:pPr>
        <w:shd w:val="clear" w:color="auto" w:fill="FFFFFF"/>
        <w:spacing w:before="240"/>
        <w:ind w:firstLine="426"/>
        <w:rPr>
          <w:rFonts w:cs="Arial"/>
          <w:b/>
          <w:sz w:val="24"/>
          <w:szCs w:val="24"/>
          <w:lang w:val="sr-Cyrl-CS"/>
        </w:rPr>
      </w:pPr>
      <w:r w:rsidRPr="00855C66">
        <w:rPr>
          <w:rFonts w:cs="Arial"/>
          <w:b/>
          <w:sz w:val="24"/>
          <w:szCs w:val="24"/>
          <w:lang w:val="sr-Cyrl-CS"/>
        </w:rPr>
        <w:lastRenderedPageBreak/>
        <w:t>2. О ПОЈМУ КУЛТУРЕ</w:t>
      </w:r>
    </w:p>
    <w:p w:rsidR="00855C66" w:rsidRPr="00855C66" w:rsidRDefault="00855C66" w:rsidP="00855C66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</w:p>
    <w:p w:rsidR="00855C66" w:rsidRPr="00855C66" w:rsidRDefault="00855C66" w:rsidP="00855C66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i/>
          <w:sz w:val="24"/>
          <w:szCs w:val="24"/>
          <w:lang w:val="sr-Cyrl-CS"/>
        </w:rPr>
        <w:t>1)</w:t>
      </w:r>
      <w:r w:rsidRPr="00855C66">
        <w:rPr>
          <w:rFonts w:cs="Arial"/>
          <w:sz w:val="24"/>
          <w:szCs w:val="24"/>
          <w:lang w:val="sr-Cyrl-CS"/>
        </w:rPr>
        <w:t xml:space="preserve"> У савременој социолошкој литератури још не постоји општеприхваћена дефиниција културе. Од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Цицерона </w:t>
      </w:r>
      <w:r w:rsidRPr="00855C66">
        <w:rPr>
          <w:rFonts w:cs="Arial"/>
          <w:sz w:val="24"/>
          <w:szCs w:val="24"/>
          <w:lang w:val="sr-Cyrl-CS"/>
        </w:rPr>
        <w:t xml:space="preserve">који је у I веку пре нове ере у Писму Тускуланцима, како се сматра, први у историји употребио реч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култура </w:t>
      </w:r>
      <w:r w:rsidRPr="00855C66">
        <w:rPr>
          <w:rFonts w:cs="Arial"/>
          <w:sz w:val="24"/>
          <w:szCs w:val="24"/>
          <w:lang w:val="sr-Cyrl-CS"/>
        </w:rPr>
        <w:t>(philosophia autem cultura animi) основна њена значења у готово неизбројивим дефиницијама се поистовећују с појмовима узвишеност и хуманост, са слободом и богатством ствара</w:t>
      </w:r>
      <w:r w:rsidRPr="00855C66">
        <w:rPr>
          <w:rFonts w:cs="Arial"/>
          <w:sz w:val="24"/>
          <w:szCs w:val="24"/>
          <w:lang w:val="sr-Cyrl-CS"/>
        </w:rPr>
        <w:softHyphen/>
        <w:t xml:space="preserve">лачког духа, као и с неговањем људске душе.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3. Бауман, </w:t>
      </w:r>
      <w:r w:rsidRPr="00855C66">
        <w:rPr>
          <w:rFonts w:cs="Arial"/>
          <w:sz w:val="24"/>
          <w:szCs w:val="24"/>
          <w:lang w:val="sr-Cyrl-CS"/>
        </w:rPr>
        <w:t>међутим, сматра да се историјски појам културе први пут јавља у Грчкој и VII и VI веку пре нове ере када је био најчешће повезан с култовима и обредима а понајвише за култивисање и неговање људске природе. О томе на одређен начин сведоче и схватања Демокрита (460-370 пре н.е.) да природа и васпитање имају одређених сличности јер васпи</w:t>
      </w:r>
      <w:r w:rsidRPr="00855C66">
        <w:rPr>
          <w:rFonts w:cs="Arial"/>
          <w:sz w:val="24"/>
          <w:szCs w:val="24"/>
          <w:lang w:val="sr-Cyrl-CS"/>
        </w:rPr>
        <w:softHyphen/>
        <w:t xml:space="preserve">тање преображава човека чиме се ствара и друга природа. Термин култура се у самосталном значењу на потпунији начин користио већ у XVII веку. Немачки историчар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С. Пуфендорф </w:t>
      </w:r>
      <w:r w:rsidRPr="00855C66">
        <w:rPr>
          <w:rFonts w:cs="Arial"/>
          <w:sz w:val="24"/>
          <w:szCs w:val="24"/>
          <w:lang w:val="sr-Cyrl-CS"/>
        </w:rPr>
        <w:t xml:space="preserve">(1632-1694) је својом дефиницијом културе подразумевао све проналаске до којих је човек дошао, а нарочито друштвене институције, одело, језик, науку, морал усмераван .разумом и обичајима. У истом теоријском видокругу културу одређује 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Хердер </w:t>
      </w:r>
      <w:r w:rsidRPr="00855C66">
        <w:rPr>
          <w:rFonts w:cs="Arial"/>
          <w:sz w:val="24"/>
          <w:szCs w:val="24"/>
          <w:lang w:val="sr-Cyrl-CS"/>
        </w:rPr>
        <w:t xml:space="preserve">(1744-1803) као 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Аделунг </w:t>
      </w:r>
      <w:r w:rsidRPr="00855C66">
        <w:rPr>
          <w:rFonts w:cs="Arial"/>
          <w:sz w:val="24"/>
          <w:szCs w:val="24"/>
          <w:lang w:val="sr-Cyrl-CS"/>
        </w:rPr>
        <w:t xml:space="preserve">(1732-1806) у својој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Историји културе. </w:t>
      </w:r>
      <w:r w:rsidRPr="00855C66">
        <w:rPr>
          <w:rFonts w:cs="Arial"/>
          <w:sz w:val="24"/>
          <w:szCs w:val="24"/>
          <w:lang w:val="sr-Cyrl-CS"/>
        </w:rPr>
        <w:t>Према Аделунгу култура је „оплемењива</w:t>
      </w:r>
      <w:r w:rsidRPr="00855C66">
        <w:rPr>
          <w:rFonts w:cs="Arial"/>
          <w:sz w:val="24"/>
          <w:szCs w:val="24"/>
          <w:lang w:val="sr-Cyrl-CS"/>
        </w:rPr>
        <w:softHyphen/>
        <w:t xml:space="preserve">ње и суптилност свих духовних и физичких снага човека и целог народа, тако да ова реч истовремено означава просвећеност и оплемењеност разума путем ослобађања од предрасуда, као и префињеност, оплемењивање и суптилност обичаја“.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Хердер </w:t>
      </w:r>
      <w:r w:rsidRPr="00855C66">
        <w:rPr>
          <w:rFonts w:cs="Arial"/>
          <w:sz w:val="24"/>
          <w:szCs w:val="24"/>
          <w:lang w:val="sr-Cyrl-CS"/>
        </w:rPr>
        <w:t>је у одређивању појма културе истицао значај традиције и човекову физичку оспособљеност у борби за живот. При том је посебно истицао улогу васпитања у процесу очовечења и на тој основи је дошао до става о универзалности културе човечанства и посебно о потреби превазилажења евроцентризма.</w:t>
      </w:r>
    </w:p>
    <w:p w:rsidR="00855C66" w:rsidRPr="00855C66" w:rsidRDefault="00855C66" w:rsidP="00855C66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 xml:space="preserve">Може се сматрати да тек с делом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Е.Б.Тејлора </w:t>
      </w:r>
      <w:r w:rsidRPr="00855C66">
        <w:rPr>
          <w:rFonts w:cs="Arial"/>
          <w:sz w:val="24"/>
          <w:szCs w:val="24"/>
          <w:lang w:val="sr-Cyrl-CS"/>
        </w:rPr>
        <w:t>(Е.В. Туlor) по</w:t>
      </w:r>
      <w:r w:rsidRPr="00855C66">
        <w:rPr>
          <w:rFonts w:cs="Arial"/>
          <w:sz w:val="24"/>
          <w:szCs w:val="24"/>
          <w:lang w:val="sr-Cyrl-CS"/>
        </w:rPr>
        <w:softHyphen/>
        <w:t xml:space="preserve">знатог енглеског антрополога, термин култура бива научно заснован. Већ у свом првом делу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Открића о древној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историји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човечанства </w:t>
      </w:r>
      <w:r w:rsidRPr="00855C66">
        <w:rPr>
          <w:rFonts w:cs="Arial"/>
          <w:sz w:val="24"/>
          <w:szCs w:val="24"/>
          <w:lang w:val="sr-Cyrl-CS"/>
        </w:rPr>
        <w:t>(1866</w:t>
      </w:r>
      <w:r w:rsidRPr="00855C66">
        <w:rPr>
          <w:rFonts w:cs="Arial"/>
          <w:sz w:val="24"/>
          <w:szCs w:val="24"/>
          <w:lang/>
        </w:rPr>
        <w:t>.</w:t>
      </w:r>
      <w:r w:rsidRPr="00855C66">
        <w:rPr>
          <w:rFonts w:cs="Arial"/>
          <w:sz w:val="24"/>
          <w:szCs w:val="24"/>
          <w:lang w:val="sr-Cyrl-CS"/>
        </w:rPr>
        <w:t xml:space="preserve">) у којем истражује првобитне степенове развоја људске културе Тејлор формулише основне одреднице појма култура. У његовом другом делу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Првобитна култура, </w:t>
      </w:r>
      <w:r w:rsidRPr="00855C66">
        <w:rPr>
          <w:rFonts w:cs="Arial"/>
          <w:sz w:val="24"/>
          <w:szCs w:val="24"/>
          <w:lang w:val="sr-Cyrl-CS"/>
        </w:rPr>
        <w:t xml:space="preserve">култура добија потпунија научна одређења. У овом делу он је пошао од општих претпоставки да је људска природа јединствена по својој психологији и мишљењу и да у складу с тим постоје исти путеви развоја култура различитих народа. Он сматра да су многобројне друштвене појаве, обичаји и веровања у култури примитивних народа и цивилизованих народа сличне или су истоветне. </w:t>
      </w:r>
      <w:r w:rsidRPr="00855C66">
        <w:rPr>
          <w:rFonts w:cs="Arial"/>
          <w:i/>
          <w:iCs/>
          <w:sz w:val="24"/>
          <w:szCs w:val="24"/>
          <w:lang w:val="sr-Cyrl-CS"/>
        </w:rPr>
        <w:t>Под културом подразумева социјалну целину коју једнако чине веровања, обичаји, навике, оруђа, одећа, морал, уметност, пра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вила власништва. </w:t>
      </w:r>
      <w:r w:rsidRPr="00855C66">
        <w:rPr>
          <w:rFonts w:cs="Arial"/>
          <w:sz w:val="24"/>
          <w:szCs w:val="24"/>
          <w:lang w:val="sr-Cyrl-CS"/>
        </w:rPr>
        <w:t>„Са идеалне тачке гледишта на културу се може гледати као на опште усавршавање људског рода савршенијом орга</w:t>
      </w:r>
      <w:r w:rsidRPr="00855C66">
        <w:rPr>
          <w:rFonts w:cs="Arial"/>
          <w:sz w:val="24"/>
          <w:szCs w:val="24"/>
          <w:lang w:val="sr-Cyrl-CS"/>
        </w:rPr>
        <w:softHyphen/>
        <w:t xml:space="preserve">низацијом одређеног људског </w:t>
      </w:r>
      <w:r w:rsidRPr="00855C66">
        <w:rPr>
          <w:rFonts w:cs="Arial"/>
          <w:sz w:val="24"/>
          <w:szCs w:val="24"/>
          <w:lang w:val="sr-Cyrl-CS"/>
        </w:rPr>
        <w:lastRenderedPageBreak/>
        <w:t>друштва, његових снага и људске сре</w:t>
      </w:r>
      <w:r w:rsidRPr="00855C66">
        <w:rPr>
          <w:rFonts w:cs="Arial"/>
          <w:sz w:val="24"/>
          <w:szCs w:val="24"/>
          <w:lang w:val="sr-Cyrl-CS"/>
        </w:rPr>
        <w:softHyphen/>
        <w:t>ће.“ Управо с овом Тејлоровом дефиницијом културе у европској науци почиње коришћење термина култура с наглашеним дидакти</w:t>
      </w:r>
      <w:r w:rsidRPr="00855C66">
        <w:rPr>
          <w:rFonts w:cs="Arial"/>
          <w:sz w:val="24"/>
          <w:szCs w:val="24"/>
          <w:lang w:val="sr-Cyrl-CS"/>
        </w:rPr>
        <w:softHyphen/>
        <w:t>чким и просветитељским обележјима.</w:t>
      </w:r>
    </w:p>
    <w:p w:rsidR="00855C66" w:rsidRPr="00855C66" w:rsidRDefault="00855C66" w:rsidP="00855C66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>Просветитељски појмови о култури нису прихватљиви за савре</w:t>
      </w:r>
      <w:r w:rsidRPr="00855C66">
        <w:rPr>
          <w:rFonts w:cs="Arial"/>
          <w:sz w:val="24"/>
          <w:szCs w:val="24"/>
          <w:lang w:val="sr-Cyrl-CS"/>
        </w:rPr>
        <w:softHyphen/>
        <w:t>мену социолошку мисао, у њима се култура првенствено показује као отуђена и аутономна сфера наспрам друштва и света рада. Суштина просветитељског одређења културе садржана је у схватањима најпре немачког раног романтизма, а потом и немачке класичне филозо</w:t>
      </w:r>
      <w:r w:rsidRPr="00855C66">
        <w:rPr>
          <w:rFonts w:cs="Arial"/>
          <w:sz w:val="24"/>
          <w:szCs w:val="24"/>
          <w:lang w:val="sr-Cyrl-CS"/>
        </w:rPr>
        <w:softHyphen/>
        <w:t xml:space="preserve">фије. У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Немачкој класичној филозофији култура се одређује или као подручје нестварне природе, човек излази из природе у културу (Кант) или као независност и слобода духа (Фихте). </w:t>
      </w:r>
      <w:r w:rsidRPr="00855C66">
        <w:rPr>
          <w:rFonts w:cs="Arial"/>
          <w:sz w:val="24"/>
          <w:szCs w:val="24"/>
          <w:lang w:val="sr-Cyrl-CS"/>
        </w:rPr>
        <w:t>Овим одређе</w:t>
      </w:r>
      <w:r w:rsidRPr="00855C66">
        <w:rPr>
          <w:rFonts w:cs="Arial"/>
          <w:sz w:val="24"/>
          <w:szCs w:val="24"/>
          <w:lang w:val="sr-Cyrl-CS"/>
        </w:rPr>
        <w:softHyphen/>
        <w:t>њима културе блиска је и Хегелова категорија објективног духа.</w:t>
      </w:r>
    </w:p>
    <w:p w:rsidR="00855C66" w:rsidRPr="00855C66" w:rsidRDefault="00855C66" w:rsidP="00855C66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 xml:space="preserve">Критичком смеру промишљања просветитељски одређеног појма културе служи и податак да се у Марксовом делу веома ретко може наићи на употребу термина култура. У </w:t>
      </w:r>
      <w:r w:rsidRPr="00855C66">
        <w:rPr>
          <w:rFonts w:cs="Arial"/>
          <w:i/>
          <w:iCs/>
          <w:sz w:val="24"/>
          <w:szCs w:val="24"/>
          <w:lang w:val="sr-Cyrl-CS"/>
        </w:rPr>
        <w:t>Критици Готског про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грама, </w:t>
      </w:r>
      <w:r w:rsidRPr="00855C66">
        <w:rPr>
          <w:rFonts w:cs="Arial"/>
          <w:sz w:val="24"/>
          <w:szCs w:val="24"/>
          <w:lang w:val="sr-Cyrl-CS"/>
        </w:rPr>
        <w:t>култура је на више места употребљена с одредбама које су блиске савременом социолошком одређењу појма култура. Разма</w:t>
      </w:r>
      <w:r w:rsidRPr="00855C66">
        <w:rPr>
          <w:rFonts w:cs="Arial"/>
          <w:sz w:val="24"/>
          <w:szCs w:val="24"/>
          <w:lang w:val="sr-Cyrl-CS"/>
        </w:rPr>
        <w:softHyphen/>
        <w:t>трајући Ласалове тезе да „рад постаје извор свег богатства и све културе само као друштвени рад“, Маркс закључује да је та поставка тачна „јер као изолован рад (претпоставља се да његови материјални услови постоје) и може стварати употребне вредности, он не може стварати ни богатство ни културу“. Међутим, ово Марксово укази</w:t>
      </w:r>
      <w:r w:rsidRPr="00855C66">
        <w:rPr>
          <w:rFonts w:cs="Arial"/>
          <w:sz w:val="24"/>
          <w:szCs w:val="24"/>
          <w:lang w:val="sr-Cyrl-CS"/>
        </w:rPr>
        <w:softHyphen/>
        <w:t>вање не треба схватити поједностављено, као и остала његова схва</w:t>
      </w:r>
      <w:r w:rsidRPr="00855C66">
        <w:rPr>
          <w:rFonts w:cs="Arial"/>
          <w:sz w:val="24"/>
          <w:szCs w:val="24"/>
          <w:lang w:val="sr-Cyrl-CS"/>
        </w:rPr>
        <w:softHyphen/>
        <w:t>тања, већ у контексту целине његове мисли.</w:t>
      </w:r>
    </w:p>
    <w:p w:rsidR="00855C66" w:rsidRPr="00855C66" w:rsidRDefault="00855C66" w:rsidP="00855C66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i/>
          <w:sz w:val="24"/>
          <w:szCs w:val="24"/>
          <w:lang w:val="sr-Cyrl-CS"/>
        </w:rPr>
        <w:t>2)</w:t>
      </w:r>
      <w:r w:rsidRPr="00855C66">
        <w:rPr>
          <w:rFonts w:cs="Arial"/>
          <w:sz w:val="24"/>
          <w:szCs w:val="24"/>
          <w:lang w:val="sr-Cyrl-CS"/>
        </w:rPr>
        <w:t xml:space="preserve"> У свим социолошким студијама у којима се разматра појам културе налазе се резултати истраживања америчких антрополога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Кребера </w:t>
      </w:r>
      <w:r w:rsidRPr="00855C66">
        <w:rPr>
          <w:rFonts w:cs="Arial"/>
          <w:sz w:val="24"/>
          <w:szCs w:val="24"/>
          <w:lang w:val="sr-Cyrl-CS"/>
        </w:rPr>
        <w:t xml:space="preserve">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Клакхона </w:t>
      </w:r>
      <w:r w:rsidRPr="00855C66">
        <w:rPr>
          <w:rFonts w:cs="Arial"/>
          <w:sz w:val="24"/>
          <w:szCs w:val="24"/>
          <w:lang w:val="sr-Cyrl-CS"/>
        </w:rPr>
        <w:t xml:space="preserve"> који су у више од 160 дефиниција културе нашли чак 257 посебних одредница. Они су све ове дефиниције разврстали у шест основних група: нумеричке, историјске, нормативне, психолошке, структуралистичке и генети</w:t>
      </w:r>
      <w:r w:rsidRPr="00855C66">
        <w:rPr>
          <w:rFonts w:cs="Arial"/>
          <w:sz w:val="24"/>
          <w:szCs w:val="24"/>
          <w:lang w:val="sr-Cyrl-CS"/>
        </w:rPr>
        <w:softHyphen/>
        <w:t xml:space="preserve">чке. До готово истоветних резултата у својим истраживањима долази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Дејвид Биднеј </w:t>
      </w:r>
      <w:r w:rsidRPr="00855C66">
        <w:rPr>
          <w:rFonts w:cs="Arial"/>
          <w:sz w:val="24"/>
          <w:szCs w:val="24"/>
          <w:lang w:val="sr-Cyrl-CS"/>
        </w:rPr>
        <w:t xml:space="preserve">(David Bidnuy) који све погрешке у покушајима дефинисања културе класификује у неколико основних група: позитивистичке, нормативистичке, метафизичке, културалистичке и натуралистичке. Значајан допринос дефинисању културе дао је и један од оснивача културне антропологије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Франц Боас </w:t>
      </w:r>
      <w:r w:rsidRPr="00855C66">
        <w:rPr>
          <w:rFonts w:cs="Arial"/>
          <w:sz w:val="24"/>
          <w:szCs w:val="24"/>
          <w:lang w:val="sr-Cyrl-CS"/>
        </w:rPr>
        <w:t>(Boas Franz, 1858-1942) дајући једну од најширих дефиниција културе: „Култура се може дефинисати као укупност менталних и физичких реакција и делатности којима се одликује понашање појединца што, скупно и појединачно, чине једну друштвену групу, с обзиром на њихову природну средину, на друге групе, на чланове саме групе, као и сваког појединца на самога себе.“ Али култура није просто збраја</w:t>
      </w:r>
      <w:r w:rsidRPr="00855C66">
        <w:rPr>
          <w:rFonts w:cs="Arial"/>
          <w:sz w:val="24"/>
          <w:szCs w:val="24"/>
          <w:lang w:val="sr-Cyrl-CS"/>
        </w:rPr>
        <w:softHyphen/>
        <w:t>ње свих ових видова живота, јер сви елементи који је чине нису независни, већ чине одређени склоп.</w:t>
      </w:r>
    </w:p>
    <w:p w:rsidR="00855C66" w:rsidRPr="00855C66" w:rsidRDefault="00855C66" w:rsidP="00855C66">
      <w:pPr>
        <w:shd w:val="clear" w:color="auto" w:fill="FFFFFF"/>
        <w:spacing w:before="60" w:line="233" w:lineRule="auto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 xml:space="preserve">Поред Боасових следбеника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Рут Бенедикт </w:t>
      </w:r>
      <w:r w:rsidRPr="00855C66">
        <w:rPr>
          <w:rFonts w:cs="Arial"/>
          <w:sz w:val="24"/>
          <w:szCs w:val="24"/>
          <w:lang w:val="sr-Cyrl-CS"/>
        </w:rPr>
        <w:t xml:space="preserve">(1887-1948) 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Л.Л. Кребера </w:t>
      </w:r>
      <w:r w:rsidRPr="00855C66">
        <w:rPr>
          <w:rFonts w:cs="Arial"/>
          <w:sz w:val="24"/>
          <w:szCs w:val="24"/>
          <w:lang w:val="sr-Cyrl-CS"/>
        </w:rPr>
        <w:t xml:space="preserve">(1876-1960) на савремену мисао о култури значајни утицај има и функционалистичка теорија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Б. </w:t>
      </w:r>
      <w:r w:rsidRPr="00855C66">
        <w:rPr>
          <w:rFonts w:cs="Arial"/>
          <w:i/>
          <w:iCs/>
          <w:sz w:val="24"/>
          <w:szCs w:val="24"/>
          <w:lang w:val="sr-Cyrl-CS"/>
        </w:rPr>
        <w:lastRenderedPageBreak/>
        <w:t xml:space="preserve">Малиновског </w:t>
      </w:r>
      <w:r w:rsidRPr="00855C66">
        <w:rPr>
          <w:rFonts w:cs="Arial"/>
          <w:sz w:val="24"/>
          <w:szCs w:val="24"/>
          <w:lang w:val="sr-Cyrl-CS"/>
        </w:rPr>
        <w:t xml:space="preserve">(Bronislaw Malinowsk), који је у развоју своје теорије о друштву пошао од сазнања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Ј.Џ.Фрејзера </w:t>
      </w:r>
      <w:r w:rsidRPr="00855C66">
        <w:rPr>
          <w:rFonts w:cs="Arial"/>
          <w:sz w:val="24"/>
          <w:szCs w:val="24"/>
          <w:lang w:val="sr-Cyrl-CS"/>
        </w:rPr>
        <w:t xml:space="preserve">и става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Ф. Боаса да се дух примитивног човека не разликује од духа цивилизованог, већ се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исти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>ментални процеси је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>динствено примењују на различита схватања друштвене стварно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сти и на различита искуства. </w:t>
      </w:r>
      <w:r w:rsidRPr="00855C66">
        <w:rPr>
          <w:rFonts w:cs="Arial"/>
          <w:sz w:val="24"/>
          <w:szCs w:val="24"/>
          <w:lang w:val="sr-Cyrl-CS"/>
        </w:rPr>
        <w:t>Малиновски користећи функциона</w:t>
      </w:r>
      <w:r w:rsidRPr="00855C66">
        <w:rPr>
          <w:rFonts w:cs="Arial"/>
          <w:sz w:val="24"/>
          <w:szCs w:val="24"/>
          <w:lang w:val="sr-Cyrl-CS"/>
        </w:rPr>
        <w:softHyphen/>
        <w:t>лни метод и институционалну анализу долази до своје „минималне“ дефиниције културе: „Култура је један интеграл састављен од делимично самосталних, делимично координираних институција. Она се интегрише на основу низа начела као што су заједница по крви, размножавање; специјализација активности, и на крају, али не и најмање важно, употреба моћи у политичкој организацији.“ Ова функционалистичка дефиниција културе Б. Малиновског поред инструменталистичког (култура је средство), биологистичког (при</w:t>
      </w:r>
      <w:r w:rsidRPr="00855C66">
        <w:rPr>
          <w:rFonts w:cs="Arial"/>
          <w:sz w:val="24"/>
          <w:szCs w:val="24"/>
          <w:lang w:val="sr-Cyrl-CS"/>
        </w:rPr>
        <w:softHyphen/>
        <w:t>марност људских потреба), социолошког (друштвена организација и друштвена моћ) супротставља се културалистичким одредбама ку</w:t>
      </w:r>
      <w:r w:rsidRPr="00855C66">
        <w:rPr>
          <w:rFonts w:cs="Arial"/>
          <w:sz w:val="24"/>
          <w:szCs w:val="24"/>
          <w:lang w:val="sr-Cyrl-CS"/>
        </w:rPr>
        <w:softHyphen/>
        <w:t>лтуре, као ентитета sui generis, каква схватања налазимо у истражи</w:t>
      </w:r>
      <w:r w:rsidRPr="00855C66">
        <w:rPr>
          <w:rFonts w:cs="Arial"/>
          <w:sz w:val="24"/>
          <w:szCs w:val="24"/>
          <w:lang w:val="sr-Cyrl-CS"/>
        </w:rPr>
        <w:softHyphen/>
        <w:t>вањима Кребера, Левија (К. Lowi</w:t>
      </w:r>
      <w:r w:rsidRPr="00855C66">
        <w:rPr>
          <w:rFonts w:cs="Arial"/>
          <w:smallCaps/>
          <w:sz w:val="24"/>
          <w:szCs w:val="24"/>
          <w:lang w:val="sr-Cyrl-CS"/>
        </w:rPr>
        <w:t xml:space="preserve">) и </w:t>
      </w:r>
      <w:r w:rsidRPr="00855C66">
        <w:rPr>
          <w:rFonts w:cs="Arial"/>
          <w:sz w:val="24"/>
          <w:szCs w:val="24"/>
          <w:lang w:val="sr-Cyrl-CS"/>
        </w:rPr>
        <w:t>М.Х. Херсковица (М.Ј. Hersko</w:t>
      </w:r>
      <w:r w:rsidRPr="00855C66">
        <w:rPr>
          <w:rFonts w:cs="Arial"/>
          <w:sz w:val="24"/>
          <w:szCs w:val="24"/>
          <w:lang w:val="sr-Cyrl-CS"/>
        </w:rPr>
        <w:softHyphen/>
        <w:t>vits), Вајта (L. White) и других представника културолошког одре</w:t>
      </w:r>
      <w:r w:rsidRPr="00855C66">
        <w:rPr>
          <w:rFonts w:cs="Arial"/>
          <w:sz w:val="24"/>
          <w:szCs w:val="24"/>
          <w:lang w:val="sr-Cyrl-CS"/>
        </w:rPr>
        <w:softHyphen/>
        <w:t>ђења културе.</w:t>
      </w:r>
    </w:p>
    <w:p w:rsidR="00855C66" w:rsidRPr="00855C66" w:rsidRDefault="00855C66" w:rsidP="00855C66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 xml:space="preserve">Значајан допринос антрополошком изучавању културе, поред већ поменутих антрополога, дали су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Л.Р. Ретклиф Браун </w:t>
      </w:r>
      <w:r w:rsidRPr="00855C66">
        <w:rPr>
          <w:rFonts w:cs="Arial"/>
          <w:sz w:val="24"/>
          <w:szCs w:val="24"/>
          <w:lang w:val="sr-Cyrl-CS"/>
        </w:rPr>
        <w:t xml:space="preserve">(A.E. Radcliffe Brow), 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Казо </w:t>
      </w:r>
      <w:r w:rsidRPr="00855C66">
        <w:rPr>
          <w:rFonts w:cs="Arial"/>
          <w:sz w:val="24"/>
          <w:szCs w:val="24"/>
          <w:lang w:val="sr-Cyrl-CS"/>
        </w:rPr>
        <w:t xml:space="preserve">(А. Саsо), 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Крајт </w:t>
      </w:r>
      <w:r w:rsidRPr="00855C66">
        <w:rPr>
          <w:rFonts w:cs="Arial"/>
          <w:sz w:val="24"/>
          <w:szCs w:val="24"/>
          <w:lang w:val="sr-Cyrl-CS"/>
        </w:rPr>
        <w:t xml:space="preserve">(А. Kryut), затим социјални антрополози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Р. Фирт </w:t>
      </w:r>
      <w:r w:rsidRPr="00855C66">
        <w:rPr>
          <w:rFonts w:cs="Arial"/>
          <w:sz w:val="24"/>
          <w:szCs w:val="24"/>
          <w:lang w:val="sr-Cyrl-CS"/>
        </w:rPr>
        <w:t xml:space="preserve">(R. Firh) 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М. Фортес </w:t>
      </w:r>
      <w:r w:rsidRPr="00855C66">
        <w:rPr>
          <w:rFonts w:cs="Arial"/>
          <w:sz w:val="24"/>
          <w:szCs w:val="24"/>
          <w:lang w:val="sr-Cyrl-CS"/>
        </w:rPr>
        <w:t xml:space="preserve">(М. Fotres) који су у испитивању архаичких друштава посебну пажњу посвећивали друштвеним функцијама; као и амерички антрополози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Е. Сапир </w:t>
      </w:r>
      <w:r w:rsidRPr="00855C66">
        <w:rPr>
          <w:rFonts w:cs="Arial"/>
          <w:sz w:val="24"/>
          <w:szCs w:val="24"/>
          <w:lang w:val="sr-Cyrl-CS"/>
        </w:rPr>
        <w:t xml:space="preserve">(E. Sapir),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Р. Бенедикт, М. Мид </w:t>
      </w:r>
      <w:r w:rsidRPr="00855C66">
        <w:rPr>
          <w:rFonts w:cs="Arial"/>
          <w:sz w:val="24"/>
          <w:szCs w:val="24"/>
          <w:lang w:val="sr-Cyrl-CS"/>
        </w:rPr>
        <w:t>(М. Mead) који су истраживали психолошке садржаје одређених друштвених група у којима су проналазили разнородна културна својства и обрасце који су уклопљени у једну социјалну целину. У њиховим се одредницама културе препознају схватања која културу дефинишу као образац свих поступака материјалне природе и понашања, које је друштво усвојило као традиционалне начине за решавање односа између његових чланова.</w:t>
      </w:r>
    </w:p>
    <w:p w:rsidR="00855C66" w:rsidRPr="00855C66" w:rsidRDefault="00855C66" w:rsidP="00855C66">
      <w:pPr>
        <w:shd w:val="clear" w:color="auto" w:fill="FFFFFF"/>
        <w:spacing w:before="60" w:line="228" w:lineRule="auto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i/>
          <w:sz w:val="24"/>
          <w:szCs w:val="24"/>
          <w:lang w:val="sr-Cyrl-CS"/>
        </w:rPr>
        <w:t>3)</w:t>
      </w:r>
      <w:r w:rsidRPr="00855C66">
        <w:rPr>
          <w:rFonts w:cs="Arial"/>
          <w:sz w:val="24"/>
          <w:szCs w:val="24"/>
          <w:lang w:val="sr-Cyrl-CS"/>
        </w:rPr>
        <w:t xml:space="preserve"> У средишту савремених истраживања културе налазе се, још симболичко-феноменолошка, структуралистичка и семиотичка тео</w:t>
      </w:r>
      <w:r w:rsidRPr="00855C66">
        <w:rPr>
          <w:rFonts w:cs="Arial"/>
          <w:sz w:val="24"/>
          <w:szCs w:val="24"/>
          <w:lang w:val="sr-Cyrl-CS"/>
        </w:rPr>
        <w:softHyphen/>
        <w:t>рија културе. Најпознатији представник симболичко-феномено</w:t>
      </w:r>
      <w:r w:rsidRPr="00855C66">
        <w:rPr>
          <w:rFonts w:cs="Arial"/>
          <w:sz w:val="24"/>
          <w:szCs w:val="24"/>
          <w:lang w:val="sr-Cyrl-CS"/>
        </w:rPr>
        <w:softHyphen/>
        <w:t xml:space="preserve">лошког истраживања културе јесте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Ернест Касирер </w:t>
      </w:r>
      <w:r w:rsidRPr="00855C66">
        <w:rPr>
          <w:rFonts w:cs="Arial"/>
          <w:sz w:val="24"/>
          <w:szCs w:val="24"/>
          <w:lang w:val="sr-Cyrl-CS"/>
        </w:rPr>
        <w:t xml:space="preserve">(Ernst Casirer), који је био последњи најеминентнији представник неокантизма. Дело Е. Касирера битно одређује правце феноменолошко-симболичког истраживања културе. Интересујући се за разне облике културе: </w:t>
      </w:r>
      <w:r w:rsidRPr="00855C66">
        <w:rPr>
          <w:rFonts w:cs="Arial"/>
          <w:i/>
          <w:iCs/>
          <w:sz w:val="24"/>
          <w:szCs w:val="24"/>
          <w:lang w:val="sr-Cyrl-CS"/>
        </w:rPr>
        <w:t>је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зик, мит, религију,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умешност,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науку, политику, </w:t>
      </w:r>
      <w:r w:rsidRPr="00855C66">
        <w:rPr>
          <w:rFonts w:cs="Arial"/>
          <w:sz w:val="24"/>
          <w:szCs w:val="24"/>
          <w:lang w:val="sr-Cyrl-CS"/>
        </w:rPr>
        <w:t xml:space="preserve">он наведене </w:t>
      </w:r>
      <w:r w:rsidRPr="00855C66">
        <w:rPr>
          <w:rFonts w:cs="Arial"/>
          <w:i/>
          <w:iCs/>
          <w:sz w:val="24"/>
          <w:szCs w:val="24"/>
          <w:lang w:val="sr-Cyrl-CS"/>
        </w:rPr>
        <w:t>форме култу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ре проучава као саставне њене делове које анализира као целину не наглашавајући јасне преграде између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њених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феномена. </w:t>
      </w:r>
      <w:r w:rsidRPr="00855C66">
        <w:rPr>
          <w:rFonts w:cs="Arial"/>
          <w:sz w:val="24"/>
          <w:szCs w:val="24"/>
          <w:lang w:val="sr-Cyrl-CS"/>
        </w:rPr>
        <w:t>Људска се култура, према њему, најпре дели на „различите делатности које се крећу различитим интересима и ка различитим циљевима. Ако се ограничимо на разматрање резултата тих делатности - стварање ми</w:t>
      </w:r>
      <w:r w:rsidRPr="00855C66">
        <w:rPr>
          <w:rFonts w:cs="Arial"/>
          <w:sz w:val="24"/>
          <w:szCs w:val="24"/>
          <w:lang w:val="sr-Cyrl-CS"/>
        </w:rPr>
        <w:softHyphen/>
        <w:t xml:space="preserve">това, </w:t>
      </w:r>
      <w:r w:rsidRPr="00855C66">
        <w:rPr>
          <w:rFonts w:cs="Arial"/>
          <w:bCs/>
          <w:sz w:val="24"/>
          <w:szCs w:val="24"/>
          <w:lang w:val="sr-Cyrl-CS"/>
        </w:rPr>
        <w:t>религијских</w:t>
      </w:r>
      <w:r w:rsidRPr="00855C66">
        <w:rPr>
          <w:rFonts w:cs="Arial"/>
          <w:b/>
          <w:bCs/>
          <w:sz w:val="24"/>
          <w:szCs w:val="24"/>
          <w:lang w:val="sr-Cyrl-CS"/>
        </w:rPr>
        <w:t xml:space="preserve"> </w:t>
      </w:r>
      <w:r w:rsidRPr="00855C66">
        <w:rPr>
          <w:rFonts w:cs="Arial"/>
          <w:sz w:val="24"/>
          <w:szCs w:val="24"/>
          <w:lang w:val="sr-Cyrl-CS"/>
        </w:rPr>
        <w:t xml:space="preserve">обреда или веровања, уметничка дела, </w:t>
      </w:r>
      <w:r w:rsidRPr="00855C66">
        <w:rPr>
          <w:rFonts w:cs="Arial"/>
          <w:bCs/>
          <w:sz w:val="24"/>
          <w:szCs w:val="24"/>
          <w:lang w:val="sr-Cyrl-CS"/>
        </w:rPr>
        <w:t>научних</w:t>
      </w:r>
      <w:r w:rsidRPr="00855C66">
        <w:rPr>
          <w:rFonts w:cs="Arial"/>
          <w:b/>
          <w:bCs/>
          <w:sz w:val="24"/>
          <w:szCs w:val="24"/>
          <w:lang w:val="sr-Cyrl-CS"/>
        </w:rPr>
        <w:t xml:space="preserve"> </w:t>
      </w:r>
      <w:r w:rsidRPr="00855C66">
        <w:rPr>
          <w:rFonts w:cs="Arial"/>
          <w:sz w:val="24"/>
          <w:szCs w:val="24"/>
          <w:lang w:val="sr-Cyrl-CS"/>
        </w:rPr>
        <w:t xml:space="preserve">теорија - чини се немогућим свести их на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заједнички назив. </w:t>
      </w:r>
      <w:r w:rsidRPr="00855C66">
        <w:rPr>
          <w:rFonts w:cs="Arial"/>
          <w:sz w:val="24"/>
          <w:szCs w:val="24"/>
          <w:lang w:val="sr-Cyrl-CS"/>
        </w:rPr>
        <w:t xml:space="preserve">Али </w:t>
      </w:r>
      <w:r w:rsidRPr="00855C66">
        <w:rPr>
          <w:rFonts w:cs="Arial"/>
          <w:i/>
          <w:iCs/>
          <w:sz w:val="24"/>
          <w:szCs w:val="24"/>
          <w:lang w:val="sr-Cyrl-CS"/>
        </w:rPr>
        <w:t>филозофска</w:t>
      </w:r>
      <w:r w:rsidRPr="00855C66">
        <w:rPr>
          <w:rFonts w:cs="Arial"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синтеза </w:t>
      </w:r>
      <w:r w:rsidRPr="00855C66">
        <w:rPr>
          <w:rFonts w:cs="Arial"/>
          <w:sz w:val="24"/>
          <w:szCs w:val="24"/>
          <w:lang w:val="sr-Cyrl-CS"/>
        </w:rPr>
        <w:t xml:space="preserve">значи нешто сасвим друго. Ту не тражимо </w:t>
      </w:r>
      <w:r w:rsidRPr="00855C66">
        <w:rPr>
          <w:rFonts w:cs="Arial"/>
          <w:i/>
          <w:iCs/>
          <w:sz w:val="24"/>
          <w:szCs w:val="24"/>
          <w:lang w:val="sr-Cyrl-CS"/>
        </w:rPr>
        <w:t>једи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нство учесника </w:t>
      </w:r>
      <w:r w:rsidRPr="00855C66">
        <w:rPr>
          <w:rFonts w:cs="Arial"/>
          <w:sz w:val="24"/>
          <w:szCs w:val="24"/>
          <w:lang w:val="sr-Cyrl-CS"/>
        </w:rPr>
        <w:t xml:space="preserve">него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јединство деловања, </w:t>
      </w:r>
      <w:r w:rsidRPr="00855C66">
        <w:rPr>
          <w:rFonts w:cs="Arial"/>
          <w:sz w:val="24"/>
          <w:szCs w:val="24"/>
          <w:lang w:val="sr-Cyrl-CS"/>
        </w:rPr>
        <w:t xml:space="preserve">не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јединство производа </w:t>
      </w:r>
      <w:r w:rsidRPr="00855C66">
        <w:rPr>
          <w:rFonts w:cs="Arial"/>
          <w:sz w:val="24"/>
          <w:szCs w:val="24"/>
          <w:lang w:val="sr-Cyrl-CS"/>
        </w:rPr>
        <w:t xml:space="preserve">него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јединство стваралачког процеса. </w:t>
      </w:r>
      <w:r w:rsidRPr="00855C66">
        <w:rPr>
          <w:rFonts w:cs="Arial"/>
          <w:sz w:val="24"/>
          <w:szCs w:val="24"/>
          <w:lang w:val="sr-Cyrl-CS"/>
        </w:rPr>
        <w:t xml:space="preserve">Ако термин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јединство </w:t>
      </w:r>
      <w:r w:rsidRPr="00855C66">
        <w:rPr>
          <w:rFonts w:cs="Arial"/>
          <w:sz w:val="24"/>
          <w:szCs w:val="24"/>
          <w:lang w:val="sr-Cyrl-CS"/>
        </w:rPr>
        <w:t>ишта значи, онда значи да његови разноврсни облици упркос свим својим различитостима и супротностима ипак делују према једном заје</w:t>
      </w:r>
      <w:r w:rsidRPr="00855C66">
        <w:rPr>
          <w:rFonts w:cs="Arial"/>
          <w:sz w:val="24"/>
          <w:szCs w:val="24"/>
          <w:lang w:val="sr-Cyrl-CS"/>
        </w:rPr>
        <w:softHyphen/>
        <w:t>дничком циљу.“</w:t>
      </w:r>
    </w:p>
    <w:p w:rsidR="00855C66" w:rsidRPr="00855C66" w:rsidRDefault="00855C66" w:rsidP="00855C66">
      <w:pPr>
        <w:shd w:val="clear" w:color="auto" w:fill="FFFFFF"/>
        <w:spacing w:before="60"/>
        <w:ind w:firstLine="432"/>
        <w:jc w:val="both"/>
        <w:rPr>
          <w:rFonts w:cs="Arial"/>
          <w:spacing w:val="-2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lastRenderedPageBreak/>
        <w:t xml:space="preserve">У истраживању културе структурална метода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К. Леви Строса </w:t>
      </w:r>
      <w:r w:rsidRPr="00855C66">
        <w:rPr>
          <w:rFonts w:cs="Arial"/>
          <w:sz w:val="24"/>
          <w:szCs w:val="24"/>
          <w:lang w:val="sr-Cyrl-CS"/>
        </w:rPr>
        <w:t>претходи семиотичким истраживањима. Он структуралистички ме</w:t>
      </w:r>
      <w:r w:rsidRPr="00855C66">
        <w:rPr>
          <w:rFonts w:cs="Arial"/>
          <w:sz w:val="24"/>
          <w:szCs w:val="24"/>
          <w:lang w:val="sr-Cyrl-CS"/>
        </w:rPr>
        <w:softHyphen/>
        <w:t>тод примењује у истраживању разноврсних видова културе и (пра</w:t>
      </w:r>
      <w:r w:rsidRPr="00855C66">
        <w:rPr>
          <w:rFonts w:cs="Arial"/>
          <w:sz w:val="24"/>
          <w:szCs w:val="24"/>
          <w:lang w:val="sr-Cyrl-CS"/>
        </w:rPr>
        <w:softHyphen/>
        <w:t xml:space="preserve">ксе). Свако од њих разматра као самостални затворени систем и при томе настоји да их образложи закономерностима своје </w:t>
      </w:r>
      <w:r w:rsidRPr="00855C66">
        <w:rPr>
          <w:rFonts w:cs="Arial"/>
          <w:i/>
          <w:iCs/>
          <w:sz w:val="24"/>
          <w:szCs w:val="24"/>
          <w:lang w:val="sr-Cyrl-CS"/>
        </w:rPr>
        <w:t>соииологике. У основи структуралног метода К. Леви-Строса налази се генера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>лна антиномија природа-култура, која се показује у својим различи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тим облицима, како у области језика, мита, уметности, тако и у области хране и брачних утицаја, као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и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својине. </w:t>
      </w:r>
      <w:r w:rsidRPr="00855C66">
        <w:rPr>
          <w:rFonts w:cs="Arial"/>
          <w:sz w:val="24"/>
          <w:szCs w:val="24"/>
          <w:lang w:val="sr-Cyrl-CS"/>
        </w:rPr>
        <w:t xml:space="preserve">Из тога следи став да супротности између природе и културе ваља тако интерпретирати (у етнологији и социјалној антропологији) да се култура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врати </w:t>
      </w:r>
      <w:r w:rsidRPr="00855C66">
        <w:rPr>
          <w:rFonts w:cs="Arial"/>
          <w:sz w:val="24"/>
          <w:szCs w:val="24"/>
          <w:lang w:val="sr-Cyrl-CS"/>
        </w:rPr>
        <w:t xml:space="preserve">у природу, а живот у целину његових физичко-хемијских услова. </w:t>
      </w:r>
      <w:r w:rsidRPr="00855C66">
        <w:rPr>
          <w:rFonts w:cs="Arial"/>
          <w:i/>
          <w:iCs/>
          <w:sz w:val="24"/>
          <w:szCs w:val="24"/>
          <w:lang w:val="sr-Cyrl-CS"/>
        </w:rPr>
        <w:t>Посебно значење К. Леви-Строс придаје тотемизму. У настанку др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уштва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и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културе тотемизам има централно место, ствара симболе који су у функцији организовања односа између друштвених серија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и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животињских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серија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,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између културе и природе. </w:t>
      </w:r>
      <w:r w:rsidRPr="00855C66">
        <w:rPr>
          <w:rFonts w:cs="Arial"/>
          <w:sz w:val="24"/>
          <w:szCs w:val="24"/>
          <w:lang w:val="sr-Cyrl-CS"/>
        </w:rPr>
        <w:t>У основи структу</w:t>
      </w:r>
      <w:r w:rsidRPr="00855C66">
        <w:rPr>
          <w:rFonts w:cs="Arial"/>
          <w:sz w:val="24"/>
          <w:szCs w:val="24"/>
          <w:lang w:val="sr-Cyrl-CS"/>
        </w:rPr>
        <w:softHyphen/>
        <w:t>ралистичког схватања човека налази се основна бинарна опозиција култура-природа. Клод Леви-Строс, стога, закључује „све што је у човековој природи свеопште, спада у природу, истиче се стихијским аутоматизмом, а све оно што се одређује присилним нормама спада у културу.“ У структурализму К. Леви-Строса исказује се схватање културе којим се фактички негирају не само поједине вредности ку</w:t>
      </w:r>
      <w:r w:rsidRPr="00855C66">
        <w:rPr>
          <w:rFonts w:cs="Arial"/>
          <w:sz w:val="24"/>
          <w:szCs w:val="24"/>
          <w:lang w:val="sr-Cyrl-CS"/>
        </w:rPr>
        <w:softHyphen/>
        <w:t xml:space="preserve">лтуре, већ и савремена култура у целости. </w:t>
      </w:r>
      <w:r w:rsidRPr="00855C66">
        <w:rPr>
          <w:rFonts w:cs="Arial"/>
          <w:spacing w:val="-2"/>
          <w:sz w:val="24"/>
          <w:szCs w:val="24"/>
          <w:lang w:val="sr-Cyrl-CS"/>
        </w:rPr>
        <w:t>Идеја о свеопштој ентро</w:t>
      </w:r>
      <w:r w:rsidRPr="00855C66">
        <w:rPr>
          <w:rFonts w:cs="Arial"/>
          <w:spacing w:val="-2"/>
          <w:sz w:val="24"/>
          <w:szCs w:val="24"/>
          <w:lang w:val="sr-Cyrl-CS"/>
        </w:rPr>
        <w:softHyphen/>
        <w:t>пији човечанства присутна је готово у свим радовима К. Леви-Строса.</w:t>
      </w:r>
    </w:p>
    <w:p w:rsidR="00855C66" w:rsidRPr="00855C66" w:rsidRDefault="00855C66" w:rsidP="00855C66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 xml:space="preserve">Представници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семиотичког метода </w:t>
      </w:r>
      <w:r w:rsidRPr="00855C66">
        <w:rPr>
          <w:rFonts w:cs="Arial"/>
          <w:sz w:val="24"/>
          <w:szCs w:val="24"/>
          <w:lang w:val="sr-Cyrl-CS"/>
        </w:rPr>
        <w:t>супротно од структурализма сматрају да човек хоће да живи а не да нестане у свеопштој ентро</w:t>
      </w:r>
      <w:r w:rsidRPr="00855C66">
        <w:rPr>
          <w:rFonts w:cs="Arial"/>
          <w:sz w:val="24"/>
          <w:szCs w:val="24"/>
          <w:lang w:val="sr-Cyrl-CS"/>
        </w:rPr>
        <w:softHyphen/>
        <w:t>пији. Човеку је за његову биолошку егзистенцију довољно да задовољи одређене природне потребе, али је живот колектива/дру</w:t>
      </w:r>
      <w:r w:rsidRPr="00855C66">
        <w:rPr>
          <w:rFonts w:cs="Arial"/>
          <w:sz w:val="24"/>
          <w:szCs w:val="24"/>
          <w:lang w:val="sr-Cyrl-CS"/>
        </w:rPr>
        <w:softHyphen/>
        <w:t xml:space="preserve">штва, ма какав био, немогућ без </w:t>
      </w:r>
      <w:r w:rsidRPr="00855C66">
        <w:rPr>
          <w:rFonts w:cs="Arial"/>
          <w:i/>
          <w:iCs/>
          <w:sz w:val="24"/>
          <w:szCs w:val="24"/>
          <w:lang w:val="sr-Cyrl-CS"/>
        </w:rPr>
        <w:t>извесне културе. Руски семиоти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чари, у ствари, културу одређују као информацију. </w:t>
      </w:r>
      <w:r w:rsidRPr="00855C66">
        <w:rPr>
          <w:rFonts w:cs="Arial"/>
          <w:sz w:val="24"/>
          <w:szCs w:val="24"/>
          <w:lang w:val="sr-Cyrl-CS"/>
        </w:rPr>
        <w:t xml:space="preserve">А ово одређење културе као информације отвара потребу за одређењем односа и основних категорија њене предаје и чувања, посебно односа према схватању језика, текста и низа других категорија које су у корелацији са овим појавама. То су оне категорије које су одређене у општој семиотици, какве су категорије </w:t>
      </w:r>
      <w:r w:rsidRPr="00855C66">
        <w:rPr>
          <w:rFonts w:cs="Arial"/>
          <w:i/>
          <w:iCs/>
          <w:sz w:val="24"/>
          <w:szCs w:val="24"/>
          <w:lang w:val="sr-Cyrl-CS"/>
        </w:rPr>
        <w:t>кода, саопштења, тексtа, структу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ре, језика, gовора, </w:t>
      </w:r>
      <w:r w:rsidRPr="00855C66">
        <w:rPr>
          <w:rFonts w:cs="Arial"/>
          <w:sz w:val="24"/>
          <w:szCs w:val="24"/>
          <w:lang w:val="sr-Cyrl-CS"/>
        </w:rPr>
        <w:t xml:space="preserve">издвајање парадигматског и синтагматског принципа топоса и друге.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Према семиотичком становишту основно својство културе је да концентришe и чува средства - акумулира информације, која су неопходна за одржавањс живота, која се битно мењају од момента настанка знакова и знаковних система - језика. </w:t>
      </w:r>
      <w:r w:rsidRPr="00855C66">
        <w:rPr>
          <w:rFonts w:cs="Arial"/>
          <w:sz w:val="24"/>
          <w:szCs w:val="24"/>
          <w:lang w:val="sr-Cyrl-CS"/>
        </w:rPr>
        <w:t xml:space="preserve">Култура је у историји конституисана као комуникациони систем и зато она подлеже истим конструктивним законима као и остали семиотички системи. Отуда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Лотман </w:t>
      </w:r>
      <w:r w:rsidRPr="00855C66">
        <w:rPr>
          <w:rFonts w:cs="Arial"/>
          <w:sz w:val="24"/>
          <w:szCs w:val="24"/>
          <w:lang w:val="sr-Cyrl-CS"/>
        </w:rPr>
        <w:t>и закључује да је култура „историјски настала промена семиотичког система (језика) који може да улази у једну хијерархију (надјезик) али може да пре</w:t>
      </w:r>
      <w:r w:rsidRPr="00855C66">
        <w:rPr>
          <w:rFonts w:cs="Arial"/>
          <w:sz w:val="24"/>
          <w:szCs w:val="24"/>
          <w:lang w:val="sr-Cyrl-CS"/>
        </w:rPr>
        <w:softHyphen/>
        <w:t>дставља и симбиозу самосталних система“ Ову дефиницију Лотма</w:t>
      </w:r>
      <w:r w:rsidRPr="00855C66">
        <w:rPr>
          <w:rFonts w:cs="Arial"/>
          <w:sz w:val="24"/>
          <w:szCs w:val="24"/>
          <w:lang w:val="sr-Cyrl-CS"/>
        </w:rPr>
        <w:softHyphen/>
        <w:t xml:space="preserve">на треба разумети тако да култура не представља само конкретно </w:t>
      </w:r>
      <w:r w:rsidRPr="00855C66">
        <w:rPr>
          <w:rFonts w:cs="Arial"/>
          <w:sz w:val="24"/>
          <w:szCs w:val="24"/>
          <w:lang w:val="sr-Cyrl-CS"/>
        </w:rPr>
        <w:lastRenderedPageBreak/>
        <w:t>уједињење семиотичких система, већ, истовремено, она исказује и свеукупност комуникација које имају своје историјско место у датим језицима (свеукупност текстова).</w:t>
      </w:r>
    </w:p>
    <w:p w:rsidR="00855C66" w:rsidRPr="00855C66" w:rsidRDefault="00855C66" w:rsidP="00855C66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>Не само да постоји више различитих дефиниција културе, већ је појам културе у широкој употреби у савременом друштву. Зато је потребно, на основу анализе дефиниција културе, дати једну краћу разумљивију и прихватљивију дефиницију културе. У таквом при</w:t>
      </w:r>
      <w:r w:rsidRPr="00855C66">
        <w:rPr>
          <w:rFonts w:cs="Arial"/>
          <w:sz w:val="24"/>
          <w:szCs w:val="24"/>
          <w:lang w:val="sr-Cyrl-CS"/>
        </w:rPr>
        <w:softHyphen/>
        <w:t xml:space="preserve">ступу култура се може одредити у ширем и у ужем смислу. У </w:t>
      </w:r>
      <w:r w:rsidRPr="00855C66">
        <w:rPr>
          <w:rFonts w:cs="Arial"/>
          <w:i/>
          <w:sz w:val="24"/>
          <w:szCs w:val="24"/>
          <w:lang w:val="sr-Cyrl-CS"/>
        </w:rPr>
        <w:t>ши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рем смислу </w:t>
      </w:r>
      <w:r w:rsidRPr="00855C66">
        <w:rPr>
          <w:rFonts w:cs="Arial"/>
          <w:sz w:val="24"/>
          <w:szCs w:val="24"/>
          <w:lang w:val="sr-Cyrl-CS"/>
        </w:rPr>
        <w:t>култура представља укупност материјалних и духовних тво</w:t>
      </w:r>
      <w:r w:rsidRPr="00855C66">
        <w:rPr>
          <w:rFonts w:cs="Arial"/>
          <w:sz w:val="24"/>
          <w:szCs w:val="24"/>
          <w:lang w:val="sr-Cyrl-CS"/>
        </w:rPr>
        <w:softHyphen/>
        <w:t>ревина, резултат човековог стваралаштва, јединствених и незаме</w:t>
      </w:r>
      <w:r w:rsidRPr="00855C66">
        <w:rPr>
          <w:rFonts w:cs="Arial"/>
          <w:sz w:val="24"/>
          <w:szCs w:val="24"/>
          <w:lang w:val="sr-Cyrl-CS"/>
        </w:rPr>
        <w:softHyphen/>
        <w:t xml:space="preserve">нљивих вредности. У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ужем смислу </w:t>
      </w:r>
      <w:r w:rsidRPr="00855C66">
        <w:rPr>
          <w:rFonts w:cs="Arial"/>
          <w:sz w:val="24"/>
          <w:szCs w:val="24"/>
          <w:lang w:val="sr-Cyrl-CS"/>
        </w:rPr>
        <w:t>речи под културом се подразуме</w:t>
      </w:r>
      <w:r w:rsidRPr="00855C66">
        <w:rPr>
          <w:rFonts w:cs="Arial"/>
          <w:sz w:val="24"/>
          <w:szCs w:val="24"/>
          <w:lang w:val="sr-Cyrl-CS"/>
        </w:rPr>
        <w:softHyphen/>
        <w:t>ва квалитет начина живота као тоталитета људске егзистенције.</w:t>
      </w:r>
    </w:p>
    <w:p w:rsidR="00855C66" w:rsidRPr="00855C66" w:rsidRDefault="00855C66" w:rsidP="00855C66">
      <w:pPr>
        <w:pStyle w:val="ListParagraph"/>
        <w:shd w:val="clear" w:color="auto" w:fill="FFFFFF"/>
        <w:spacing w:before="240"/>
        <w:ind w:left="426"/>
        <w:rPr>
          <w:rFonts w:cs="Arial"/>
          <w:b/>
          <w:sz w:val="24"/>
          <w:szCs w:val="24"/>
          <w:lang w:val="sr-Cyrl-CS"/>
        </w:rPr>
      </w:pPr>
    </w:p>
    <w:p w:rsidR="00BE308A" w:rsidRPr="00AF677C" w:rsidRDefault="00BE308A" w:rsidP="00AF677C">
      <w:pPr>
        <w:pStyle w:val="ListParagraph"/>
        <w:numPr>
          <w:ilvl w:val="0"/>
          <w:numId w:val="2"/>
        </w:numPr>
        <w:shd w:val="clear" w:color="auto" w:fill="FFFFFF"/>
        <w:spacing w:before="240"/>
        <w:ind w:firstLine="6"/>
        <w:rPr>
          <w:rFonts w:cs="Arial"/>
          <w:b/>
          <w:sz w:val="24"/>
          <w:szCs w:val="24"/>
          <w:lang w:val="sr-Cyrl-CS"/>
        </w:rPr>
      </w:pPr>
      <w:r w:rsidRPr="00AF677C">
        <w:rPr>
          <w:rFonts w:cs="Arial"/>
          <w:b/>
          <w:sz w:val="24"/>
          <w:szCs w:val="24"/>
          <w:lang w:val="sr-Cyrl-CS"/>
        </w:rPr>
        <w:t>КУЛТУРА СВАКОДНЕВНОГ ЖИВОТА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</w:p>
    <w:p w:rsidR="00BE308A" w:rsidRPr="00855C66" w:rsidRDefault="00BE308A" w:rsidP="00BE308A">
      <w:pPr>
        <w:shd w:val="clear" w:color="auto" w:fill="FFFFFF"/>
        <w:spacing w:before="60" w:line="228" w:lineRule="auto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i/>
          <w:sz w:val="24"/>
          <w:szCs w:val="24"/>
          <w:lang w:val="sr-Cyrl-CS"/>
        </w:rPr>
        <w:t>1)</w:t>
      </w:r>
      <w:r w:rsidRPr="00855C66">
        <w:rPr>
          <w:rFonts w:cs="Arial"/>
          <w:sz w:val="24"/>
          <w:szCs w:val="24"/>
          <w:lang w:val="sr-Cyrl-CS"/>
        </w:rPr>
        <w:t xml:space="preserve"> У савременој социолошкој литератури тема о свакодневици - свакодневном животу човека с теоријским радом 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Хелер </w:t>
      </w:r>
      <w:r w:rsidRPr="00855C66">
        <w:rPr>
          <w:rFonts w:cs="Arial"/>
          <w:sz w:val="24"/>
          <w:szCs w:val="24"/>
          <w:lang w:val="sr-Cyrl-CS"/>
        </w:rPr>
        <w:t>(А. Heler) постаје изазовна. Хелерова је пошавши од Лукачевих (Georg Lukacs) естетичких разматрања свакодневног мишљења, које пре</w:t>
      </w:r>
      <w:r w:rsidRPr="00855C66">
        <w:rPr>
          <w:rFonts w:cs="Arial"/>
          <w:sz w:val="24"/>
          <w:szCs w:val="24"/>
          <w:lang w:val="sr-Cyrl-CS"/>
        </w:rPr>
        <w:softHyphen/>
        <w:t xml:space="preserve">дставља и развојни лук његове естетике, </w:t>
      </w:r>
      <w:r w:rsidRPr="00855C66">
        <w:rPr>
          <w:rFonts w:cs="Arial"/>
          <w:i/>
          <w:iCs/>
          <w:sz w:val="24"/>
          <w:szCs w:val="24"/>
          <w:lang w:val="sr-Cyrl-CS"/>
        </w:rPr>
        <w:t>категорију свакодневног живота довела у непосредну везу с могућношћу неотуђеног свако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дневног живота у савременом друштву. </w:t>
      </w:r>
      <w:r w:rsidRPr="00855C66">
        <w:rPr>
          <w:rFonts w:cs="Arial"/>
          <w:sz w:val="24"/>
          <w:szCs w:val="24"/>
          <w:lang w:val="sr-Cyrl-CS"/>
        </w:rPr>
        <w:t>Свакодневно мишљење за Лукача јесте „производ естетског мишљења“, естетког и научног понашања у свакодневном животу. Естетско-научна мишљења изра</w:t>
      </w:r>
      <w:r w:rsidRPr="00855C66">
        <w:rPr>
          <w:rFonts w:cs="Arial"/>
          <w:sz w:val="24"/>
          <w:szCs w:val="24"/>
          <w:lang w:val="sr-Cyrl-CS"/>
        </w:rPr>
        <w:softHyphen/>
        <w:t xml:space="preserve">стају из свакодневног мишљења да би се „диференцирали и потом у процесу рецепције вратити тамо одакле су дошли“. А. Хелер је своју филозофију свакодневног живота извела наспрам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Хајдегера </w:t>
      </w:r>
      <w:r w:rsidRPr="00855C66">
        <w:rPr>
          <w:rFonts w:cs="Arial"/>
          <w:sz w:val="24"/>
          <w:szCs w:val="24"/>
          <w:lang w:val="sr-Cyrl-CS"/>
        </w:rPr>
        <w:t xml:space="preserve">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Хегела. </w:t>
      </w:r>
      <w:r w:rsidRPr="00855C66">
        <w:rPr>
          <w:rFonts w:cs="Arial"/>
          <w:sz w:val="24"/>
          <w:szCs w:val="24"/>
          <w:lang w:val="sr-Cyrl-CS"/>
        </w:rPr>
        <w:t>Наспрам Хегелове филозофске концепције, по којој је свако</w:t>
      </w:r>
      <w:r w:rsidRPr="00855C66">
        <w:rPr>
          <w:rFonts w:cs="Arial"/>
          <w:sz w:val="24"/>
          <w:szCs w:val="24"/>
          <w:lang w:val="sr-Cyrl-CS"/>
        </w:rPr>
        <w:softHyphen/>
        <w:t>дневни живот у начелу изван филозофије, а сам предмет филозофије „отуђење и повратак светског духа у светску историју“. У Хегеловој филозофији појединац не вреди ништа и може бити предмет фило</w:t>
      </w:r>
      <w:r w:rsidRPr="00855C66">
        <w:rPr>
          <w:rFonts w:cs="Arial"/>
          <w:sz w:val="24"/>
          <w:szCs w:val="24"/>
          <w:lang w:val="sr-Cyrl-CS"/>
        </w:rPr>
        <w:softHyphen/>
        <w:t>зофије сем уколико је носилац светског духа. Насупрот Хегелу код Хајдегера („Биће и време“) свакодневни живот је у центру анализе. Али за Хајдегера свакодневни живот је у начелу отуђени живот.</w:t>
      </w:r>
    </w:p>
    <w:p w:rsidR="00BE308A" w:rsidRPr="00855C66" w:rsidRDefault="00BE308A" w:rsidP="00BE308A">
      <w:pPr>
        <w:shd w:val="clear" w:color="auto" w:fill="FFFFFF"/>
        <w:spacing w:before="60" w:line="228" w:lineRule="auto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>Теорија свакодневног живота А. Хелер, међутим, не негира оту</w:t>
      </w:r>
      <w:r w:rsidRPr="00855C66">
        <w:rPr>
          <w:rFonts w:cs="Arial"/>
          <w:sz w:val="24"/>
          <w:szCs w:val="24"/>
          <w:lang w:val="sr-Cyrl-CS"/>
        </w:rPr>
        <w:softHyphen/>
        <w:t xml:space="preserve">ђење свакодневице али верује да је „бар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могућ неотуђен свакодневни живот. </w:t>
      </w:r>
      <w:r w:rsidRPr="00855C66">
        <w:rPr>
          <w:rFonts w:cs="Arial"/>
          <w:sz w:val="24"/>
          <w:szCs w:val="24"/>
          <w:lang w:val="sr-Cyrl-CS"/>
        </w:rPr>
        <w:t>Ту могућност неотуђеног свакодневног живота имао би да омогући појединцу социјализам. Хелерова ту могућност налази у утопијској визији К. Маркса. У њој је могуће „укидање отуђења, присвајање друштвеног богатства (свеукупност културе) од стране сваке поједине индивидуе. У духу ове утопије социјализам је квали</w:t>
      </w:r>
      <w:r w:rsidRPr="00855C66">
        <w:rPr>
          <w:rFonts w:cs="Arial"/>
          <w:sz w:val="24"/>
          <w:szCs w:val="24"/>
          <w:lang w:val="sr-Cyrl-CS"/>
        </w:rPr>
        <w:softHyphen/>
        <w:t>тет живота, смисао живота индувидуа је главна идеја а револи</w:t>
      </w:r>
      <w:r w:rsidRPr="00855C66">
        <w:rPr>
          <w:rFonts w:cs="Arial"/>
          <w:sz w:val="24"/>
          <w:szCs w:val="24"/>
          <w:lang w:val="sr-Cyrl-CS"/>
        </w:rPr>
        <w:softHyphen/>
        <w:t xml:space="preserve">ционарни преображај друштвене структуре је само средство“. У свом одређењу садржане су и разлике у одређењу свакодневног живота А. Хелерова од схватања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А. Лефевра </w:t>
      </w:r>
      <w:r w:rsidRPr="00855C66">
        <w:rPr>
          <w:rFonts w:cs="Arial"/>
          <w:sz w:val="24"/>
          <w:szCs w:val="24"/>
          <w:lang w:val="sr-Cyrl-CS"/>
        </w:rPr>
        <w:t>(Henri Lefevre) који у своме делу „Критика свакодневног живота“ заснива своју социологију свакодневног живота.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>По Лефевровом схватању свакодневни живот је оно што се „сва</w:t>
      </w:r>
      <w:r w:rsidRPr="00855C66">
        <w:rPr>
          <w:rFonts w:cs="Arial"/>
          <w:sz w:val="24"/>
          <w:szCs w:val="24"/>
          <w:lang w:val="sr-Cyrl-CS"/>
        </w:rPr>
        <w:softHyphen/>
        <w:t xml:space="preserve">кодневно догађа“. Према мишљењу Хелерове томе се супротставља оно што се не догађа свакодневно - </w:t>
      </w:r>
      <w:r w:rsidRPr="00855C66">
        <w:rPr>
          <w:rFonts w:cs="Arial"/>
          <w:sz w:val="24"/>
          <w:szCs w:val="24"/>
          <w:lang w:val="sr-Cyrl-CS"/>
        </w:rPr>
        <w:lastRenderedPageBreak/>
        <w:t>празник, доживљај. Из филозо</w:t>
      </w:r>
      <w:r w:rsidRPr="00855C66">
        <w:rPr>
          <w:rFonts w:cs="Arial"/>
          <w:sz w:val="24"/>
          <w:szCs w:val="24"/>
          <w:lang w:val="sr-Cyrl-CS"/>
        </w:rPr>
        <w:softHyphen/>
        <w:t>фије живота а делимично и егзистенцијализма произилази да је доживљај ипак у вези са несвакодневним „чак кад он у структури друштвеног рада прати потпуно свакодневну делатност“. Код човека то ствара политичку спремност да у свакодневном животу до</w:t>
      </w:r>
      <w:r w:rsidRPr="00855C66">
        <w:rPr>
          <w:rFonts w:cs="Arial"/>
          <w:sz w:val="24"/>
          <w:szCs w:val="24"/>
          <w:lang w:val="sr-Cyrl-CS"/>
        </w:rPr>
        <w:softHyphen/>
        <w:t>живљава несвакодневне послове чак до катарзе. За Лефевра свако</w:t>
      </w:r>
      <w:r w:rsidRPr="00855C66">
        <w:rPr>
          <w:rFonts w:cs="Arial"/>
          <w:sz w:val="24"/>
          <w:szCs w:val="24"/>
          <w:lang w:val="sr-Cyrl-CS"/>
        </w:rPr>
        <w:softHyphen/>
        <w:t>дневни живот је посредник између друштвености човека и природе, између природе и друштва. Али. истиче Хелер, „није свако посре</w:t>
      </w:r>
      <w:r w:rsidRPr="00855C66">
        <w:rPr>
          <w:rFonts w:cs="Arial"/>
          <w:sz w:val="24"/>
          <w:szCs w:val="24"/>
          <w:lang w:val="sr-Cyrl-CS"/>
        </w:rPr>
        <w:softHyphen/>
        <w:t>довање између природе и друштва свакодневно, ...свакодневни живот се још ни приближно не исцрпљује овом посредничком улогом, он садржи све више и оне делатности које се односе на чисто друштво“. На другој страни свакодневни живот садржи и оне делатности које су несвакодневна делатност, као што су уметничко стварање или ћаскање и медитирање - „категорије које су у некој те</w:t>
      </w:r>
      <w:r w:rsidRPr="00855C66">
        <w:rPr>
          <w:rFonts w:cs="Arial"/>
          <w:sz w:val="24"/>
          <w:szCs w:val="24"/>
          <w:lang w:val="sr-Cyrl-CS"/>
        </w:rPr>
        <w:softHyphen/>
        <w:t>шњој вези са оним што је природно за појединца“. Тако схваћен сва</w:t>
      </w:r>
      <w:r w:rsidRPr="00855C66">
        <w:rPr>
          <w:rFonts w:cs="Arial"/>
          <w:sz w:val="24"/>
          <w:szCs w:val="24"/>
          <w:lang w:val="sr-Cyrl-CS"/>
        </w:rPr>
        <w:softHyphen/>
        <w:t>кодневни живот</w:t>
      </w:r>
      <w:r w:rsidRPr="00855C66">
        <w:rPr>
          <w:rFonts w:cs="Arial"/>
          <w:bCs/>
          <w:sz w:val="24"/>
          <w:szCs w:val="24"/>
          <w:lang w:val="sr-Cyrl-CS"/>
        </w:rPr>
        <w:t xml:space="preserve">,, </w:t>
      </w:r>
      <w:r w:rsidRPr="00855C66">
        <w:rPr>
          <w:rFonts w:cs="Arial"/>
          <w:bCs/>
          <w:i/>
          <w:sz w:val="24"/>
          <w:szCs w:val="24"/>
          <w:lang w:val="sr-Cyrl-CS"/>
        </w:rPr>
        <w:t>п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 xml:space="preserve">осредује да </w:t>
      </w:r>
      <w:r w:rsidRPr="00855C66">
        <w:rPr>
          <w:rFonts w:cs="Arial"/>
          <w:i/>
          <w:iCs/>
          <w:sz w:val="24"/>
          <w:szCs w:val="24"/>
          <w:lang w:val="sr-Cyrl-CS"/>
        </w:rPr>
        <w:t>се дође до несвакидашњег и истовре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мено је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 xml:space="preserve">његова припремна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школа“. </w:t>
      </w:r>
      <w:r w:rsidRPr="00855C66">
        <w:rPr>
          <w:rFonts w:cs="Arial"/>
          <w:sz w:val="24"/>
          <w:szCs w:val="24"/>
          <w:lang w:val="sr-Cyrl-CS"/>
        </w:rPr>
        <w:t>Ова разматрања о култури сва</w:t>
      </w:r>
      <w:r w:rsidRPr="00855C66">
        <w:rPr>
          <w:rFonts w:cs="Arial"/>
          <w:sz w:val="24"/>
          <w:szCs w:val="24"/>
          <w:lang w:val="sr-Cyrl-CS"/>
        </w:rPr>
        <w:softHyphen/>
        <w:t>кодневног живота социологија треба да критички промишља са свог становишта и у контексту промена у друштву.</w:t>
      </w:r>
    </w:p>
    <w:p w:rsidR="00BE308A" w:rsidRPr="00855C66" w:rsidRDefault="00BE308A" w:rsidP="00BE308A">
      <w:pPr>
        <w:shd w:val="clear" w:color="auto" w:fill="FFFFFF"/>
        <w:spacing w:before="60" w:line="228" w:lineRule="auto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i/>
          <w:sz w:val="24"/>
          <w:szCs w:val="24"/>
          <w:lang w:val="sr-Cyrl-CS"/>
        </w:rPr>
        <w:t>2)</w:t>
      </w:r>
      <w:r w:rsidRPr="00855C66">
        <w:rPr>
          <w:rFonts w:cs="Arial"/>
          <w:sz w:val="24"/>
          <w:szCs w:val="24"/>
          <w:lang w:val="sr-Cyrl-CS"/>
        </w:rPr>
        <w:t xml:space="preserve"> На основу засноване теоријске концепције А. Хелер може се разумети и значење термина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култура свакодневног живота. </w:t>
      </w:r>
      <w:r w:rsidRPr="00855C66">
        <w:rPr>
          <w:rFonts w:cs="Arial"/>
          <w:sz w:val="24"/>
          <w:szCs w:val="24"/>
          <w:lang w:val="sr-Cyrl-CS"/>
        </w:rPr>
        <w:t>У овом схватању културе свакодневног живота она се показује као ствара</w:t>
      </w:r>
      <w:r w:rsidRPr="00855C66">
        <w:rPr>
          <w:rFonts w:cs="Arial"/>
          <w:sz w:val="24"/>
          <w:szCs w:val="24"/>
          <w:lang w:val="sr-Cyrl-CS"/>
        </w:rPr>
        <w:softHyphen/>
        <w:t>лачко својство човека када у условима демократског друштва савла</w:t>
      </w:r>
      <w:r w:rsidRPr="00855C66">
        <w:rPr>
          <w:rFonts w:cs="Arial"/>
          <w:sz w:val="24"/>
          <w:szCs w:val="24"/>
          <w:lang w:val="sr-Cyrl-CS"/>
        </w:rPr>
        <w:softHyphen/>
        <w:t xml:space="preserve">ђује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свеколике облике свога отуђеног живота укључујући у то и сам рад и саму културу. </w:t>
      </w:r>
      <w:r w:rsidRPr="00855C66">
        <w:rPr>
          <w:rFonts w:cs="Arial"/>
          <w:sz w:val="24"/>
          <w:szCs w:val="24"/>
          <w:lang w:val="sr-Cyrl-CS"/>
        </w:rPr>
        <w:t>Термином култура свакодневног живота стога се обухватају како облици културне продукције, тако и облици репро</w:t>
      </w:r>
      <w:r w:rsidRPr="00855C66">
        <w:rPr>
          <w:rFonts w:cs="Arial"/>
          <w:sz w:val="24"/>
          <w:szCs w:val="24"/>
          <w:lang w:val="sr-Cyrl-CS"/>
        </w:rPr>
        <w:softHyphen/>
        <w:t>дукције културе у свакодневном животу становништва у радном и слободном времену. Разматрања о култури свакодневног живота добијају у значају са променама у садржају и карактеру рада које настају са модерном, новом технологијом, и које садрже опасност имперсонализације, обезличавања човека у условима свеопште информатизације. „Неопходност униформности категорија коју рачу</w:t>
      </w:r>
      <w:r w:rsidRPr="00855C66">
        <w:rPr>
          <w:rFonts w:cs="Arial"/>
          <w:sz w:val="24"/>
          <w:szCs w:val="24"/>
          <w:lang w:val="sr-Cyrl-CS"/>
        </w:rPr>
        <w:softHyphen/>
        <w:t>нари неизбежно траже, доводи до напуштања особености која чини сваког човека јединственим и непоновљивим, а сваку културу цели</w:t>
      </w:r>
      <w:r w:rsidRPr="00855C66">
        <w:rPr>
          <w:rFonts w:cs="Arial"/>
          <w:sz w:val="24"/>
          <w:szCs w:val="24"/>
          <w:lang w:val="sr-Cyrl-CS"/>
        </w:rPr>
        <w:softHyphen/>
        <w:t>ном јединственим и незаменљивим вредностима“.</w:t>
      </w:r>
    </w:p>
    <w:p w:rsidR="00BE308A" w:rsidRPr="00855C66" w:rsidRDefault="00BE308A" w:rsidP="00BE308A">
      <w:pPr>
        <w:shd w:val="clear" w:color="auto" w:fill="FFFFFF"/>
        <w:rPr>
          <w:rFonts w:cs="Arial"/>
          <w:b/>
          <w:sz w:val="24"/>
          <w:szCs w:val="24"/>
          <w:lang/>
        </w:rPr>
      </w:pPr>
    </w:p>
    <w:p w:rsidR="00BE308A" w:rsidRPr="00855C66" w:rsidRDefault="00BE308A" w:rsidP="00BE308A">
      <w:pPr>
        <w:shd w:val="clear" w:color="auto" w:fill="FFFFFF"/>
        <w:ind w:firstLine="426"/>
        <w:rPr>
          <w:rFonts w:cs="Arial"/>
          <w:b/>
          <w:sz w:val="24"/>
          <w:szCs w:val="24"/>
          <w:lang w:val="sr-Cyrl-CS"/>
        </w:rPr>
      </w:pPr>
      <w:r w:rsidRPr="00855C66">
        <w:rPr>
          <w:rFonts w:cs="Arial"/>
          <w:b/>
          <w:sz w:val="24"/>
          <w:szCs w:val="24"/>
          <w:lang w:val="sr-Cyrl-CS"/>
        </w:rPr>
        <w:t>4. КУЛТУРА И РАД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i/>
          <w:sz w:val="24"/>
          <w:szCs w:val="24"/>
          <w:lang w:val="sr-Cyrl-CS"/>
        </w:rPr>
        <w:t>1)</w:t>
      </w:r>
      <w:r w:rsidRPr="00855C66">
        <w:rPr>
          <w:rFonts w:cs="Arial"/>
          <w:sz w:val="24"/>
          <w:szCs w:val="24"/>
          <w:lang w:val="sr-Cyrl-CS"/>
        </w:rPr>
        <w:t xml:space="preserve"> Култура је резултат поделе рада и у историјском току свога настојања супротстављена је раду. Многобројне су теоријске инте</w:t>
      </w:r>
      <w:r w:rsidRPr="00855C66">
        <w:rPr>
          <w:rFonts w:cs="Arial"/>
          <w:sz w:val="24"/>
          <w:szCs w:val="24"/>
          <w:lang w:val="sr-Cyrl-CS"/>
        </w:rPr>
        <w:softHyphen/>
        <w:t xml:space="preserve">рпретације значења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односа рада </w:t>
      </w:r>
      <w:r w:rsidRPr="00855C66">
        <w:rPr>
          <w:rFonts w:cs="Arial"/>
          <w:sz w:val="24"/>
          <w:szCs w:val="24"/>
          <w:lang w:val="sr-Cyrl-CS"/>
        </w:rPr>
        <w:t xml:space="preserve">и културе, међу којима се посебно запажају феноменолошка -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Вебер </w:t>
      </w:r>
      <w:r w:rsidRPr="00855C66">
        <w:rPr>
          <w:rFonts w:cs="Arial"/>
          <w:sz w:val="24"/>
          <w:szCs w:val="24"/>
          <w:lang w:val="sr-Cyrl-CS"/>
        </w:rPr>
        <w:t xml:space="preserve">(А. Veber),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Касирер, Лосев </w:t>
      </w:r>
      <w:r w:rsidRPr="00855C66">
        <w:rPr>
          <w:rFonts w:cs="Arial"/>
          <w:sz w:val="24"/>
          <w:szCs w:val="24"/>
          <w:lang w:val="sr-Cyrl-CS"/>
        </w:rPr>
        <w:t xml:space="preserve">(А. Losev) и марксистичка -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Блох </w:t>
      </w:r>
      <w:r w:rsidRPr="00855C66">
        <w:rPr>
          <w:rFonts w:cs="Arial"/>
          <w:sz w:val="24"/>
          <w:szCs w:val="24"/>
          <w:lang w:val="sr-Cyrl-CS"/>
        </w:rPr>
        <w:t xml:space="preserve">(Е. Bleh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),Лукач, Косик </w:t>
      </w:r>
      <w:r w:rsidRPr="00855C66">
        <w:rPr>
          <w:rFonts w:cs="Arial"/>
          <w:sz w:val="24"/>
          <w:szCs w:val="24"/>
          <w:lang w:val="sr-Cyrl-CS"/>
        </w:rPr>
        <w:t>(К. Kosik). Из хомогене и неиздифенциране стварности првобитне заједнице, у историјском току (развоју), као посебна друштвена сфера, издваја се култура - њени рани облици: језик, магија, религија и митологија. О том првобитном акту стварања културе сведочи блискаст етимо</w:t>
      </w:r>
      <w:r w:rsidRPr="00855C66">
        <w:rPr>
          <w:rFonts w:cs="Arial"/>
          <w:sz w:val="24"/>
          <w:szCs w:val="24"/>
          <w:lang w:val="sr-Cyrl-CS"/>
        </w:rPr>
        <w:softHyphen/>
        <w:t xml:space="preserve">логија </w:t>
      </w:r>
      <w:r w:rsidRPr="00855C66">
        <w:rPr>
          <w:rFonts w:cs="Arial"/>
          <w:sz w:val="24"/>
          <w:szCs w:val="24"/>
          <w:lang w:val="sr-Cyrl-CS"/>
        </w:rPr>
        <w:lastRenderedPageBreak/>
        <w:t xml:space="preserve">речи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култура </w:t>
      </w:r>
      <w:r w:rsidRPr="00855C66">
        <w:rPr>
          <w:rFonts w:cs="Arial"/>
          <w:bCs/>
          <w:sz w:val="24"/>
          <w:szCs w:val="24"/>
          <w:lang w:val="sr-Cyrl-CS"/>
        </w:rPr>
        <w:t>и</w:t>
      </w:r>
      <w:r w:rsidRPr="00855C66">
        <w:rPr>
          <w:rFonts w:cs="Arial"/>
          <w:b/>
          <w:bCs/>
          <w:sz w:val="24"/>
          <w:szCs w:val="24"/>
          <w:lang w:val="sr-Cyrl-CS"/>
        </w:rPr>
        <w:t xml:space="preserve"> </w:t>
      </w:r>
      <w:r w:rsidRPr="00855C66">
        <w:rPr>
          <w:rFonts w:cs="Arial"/>
          <w:sz w:val="24"/>
          <w:szCs w:val="24"/>
          <w:lang w:val="sr-Cyrl-CS"/>
        </w:rPr>
        <w:t xml:space="preserve">речи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рад. Култура, у својој антрополоткој заснованости, појављује се с првим историјским актом индивидуа, којим су сс онс разликовале од животиња. </w:t>
      </w:r>
      <w:r w:rsidRPr="00855C66">
        <w:rPr>
          <w:rFonts w:cs="Arial"/>
          <w:sz w:val="24"/>
          <w:szCs w:val="24"/>
          <w:lang w:val="sr-Cyrl-CS"/>
        </w:rPr>
        <w:t xml:space="preserve">По Марксу тај „први историјски акт“ није био у томе да индивидуе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мисле, </w:t>
      </w:r>
      <w:r w:rsidRPr="00855C66">
        <w:rPr>
          <w:rFonts w:cs="Arial"/>
          <w:sz w:val="24"/>
          <w:szCs w:val="24"/>
          <w:lang w:val="sr-Cyrl-CS"/>
        </w:rPr>
        <w:t xml:space="preserve">већ у томе што почињу да „производе своја животна средства“. Култура је настала с првом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производњом </w:t>
      </w:r>
      <w:r w:rsidRPr="00855C66">
        <w:rPr>
          <w:rFonts w:cs="Arial"/>
          <w:sz w:val="24"/>
          <w:szCs w:val="24"/>
          <w:lang w:val="sr-Cyrl-CS"/>
        </w:rPr>
        <w:t>животних средстава, али је тек са људском заје</w:t>
      </w:r>
      <w:r w:rsidRPr="00855C66">
        <w:rPr>
          <w:rFonts w:cs="Arial"/>
          <w:sz w:val="24"/>
          <w:szCs w:val="24"/>
          <w:lang w:val="sr-Cyrl-CS"/>
        </w:rPr>
        <w:softHyphen/>
        <w:t>дницом постала егзистенцијална и историјска претпоставка опстанка човека и развоја друштва.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 xml:space="preserve">Значајно је указивање да се прва и најзначајнија етапа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развоја културе </w:t>
      </w:r>
      <w:r w:rsidRPr="00855C66">
        <w:rPr>
          <w:rFonts w:cs="Arial"/>
          <w:sz w:val="24"/>
          <w:szCs w:val="24"/>
          <w:lang w:val="sr-Cyrl-CS"/>
        </w:rPr>
        <w:t>поклапа с временом обликовања језика у данашњем њего</w:t>
      </w:r>
      <w:r w:rsidRPr="00855C66">
        <w:rPr>
          <w:rFonts w:cs="Arial"/>
          <w:sz w:val="24"/>
          <w:szCs w:val="24"/>
          <w:lang w:val="sr-Cyrl-CS"/>
        </w:rPr>
        <w:softHyphen/>
        <w:t xml:space="preserve">вом виду. </w:t>
      </w:r>
      <w:r w:rsidRPr="00855C66">
        <w:rPr>
          <w:rFonts w:cs="Arial"/>
          <w:i/>
          <w:iCs/>
          <w:sz w:val="24"/>
          <w:szCs w:val="24"/>
          <w:lang w:val="sr-Cyrl-CS"/>
        </w:rPr>
        <w:t>Развијен језик и способност човека за симболичку комуни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>кацију омогућују брзи почетни развој д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>руштвене</w:t>
      </w:r>
      <w:r w:rsidRPr="00855C66">
        <w:rPr>
          <w:rFonts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културе. </w:t>
      </w:r>
      <w:r w:rsidRPr="00855C66">
        <w:rPr>
          <w:rFonts w:cs="Arial"/>
          <w:sz w:val="24"/>
          <w:szCs w:val="24"/>
          <w:lang w:val="sr-Cyrl-CS"/>
        </w:rPr>
        <w:t>Језик омо</w:t>
      </w:r>
      <w:r w:rsidRPr="00855C66">
        <w:rPr>
          <w:rFonts w:cs="Arial"/>
          <w:sz w:val="24"/>
          <w:szCs w:val="24"/>
          <w:lang w:val="sr-Cyrl-CS"/>
        </w:rPr>
        <w:softHyphen/>
        <w:t xml:space="preserve">гућава првобитном човеку да схвати смисао свога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односа </w:t>
      </w:r>
      <w:r w:rsidRPr="00855C66">
        <w:rPr>
          <w:rFonts w:cs="Arial"/>
          <w:sz w:val="24"/>
          <w:szCs w:val="24"/>
          <w:lang w:val="sr-Cyrl-CS"/>
        </w:rPr>
        <w:t>са приро</w:t>
      </w:r>
      <w:r w:rsidRPr="00855C66">
        <w:rPr>
          <w:rFonts w:cs="Arial"/>
          <w:sz w:val="24"/>
          <w:szCs w:val="24"/>
          <w:lang w:val="sr-Cyrl-CS"/>
        </w:rPr>
        <w:softHyphen/>
        <w:t xml:space="preserve">дом. С појавом језика и симбола човек постаје </w:t>
      </w:r>
      <w:r w:rsidRPr="00855C66">
        <w:rPr>
          <w:rFonts w:cs="Arial"/>
          <w:i/>
          <w:iCs/>
          <w:sz w:val="24"/>
          <w:szCs w:val="24"/>
          <w:lang w:val="sr-Cyrl-CS"/>
        </w:rPr>
        <w:t>културно биће. Култ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>ира постаје вид друштвеног испољавања човека и мера његовог ра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звоја као што је и степен човековог осамостаљивања од природе мера развоја културе. </w:t>
      </w:r>
      <w:r w:rsidRPr="00855C66">
        <w:rPr>
          <w:rFonts w:cs="Arial"/>
          <w:sz w:val="24"/>
          <w:szCs w:val="24"/>
          <w:lang w:val="sr-Cyrl-CS"/>
        </w:rPr>
        <w:t>Онога часа када је човек претворио нагонски систем знакова у језик, створени су услови да човечанство може свесно мењати природну околину. У првобитним облицима поделе рада, у човековом сврсисходном мењању природне околине отпочело је отуђење културе од рада.</w:t>
      </w:r>
    </w:p>
    <w:p w:rsidR="00BE308A" w:rsidRPr="00855C66" w:rsidRDefault="00BE308A" w:rsidP="00BE308A">
      <w:pPr>
        <w:shd w:val="clear" w:color="auto" w:fill="FFFFFF"/>
        <w:spacing w:before="60" w:line="228" w:lineRule="auto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 xml:space="preserve">Човек је производ природе и сопствене производне делатности, коју треба разумети као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однос </w:t>
      </w:r>
      <w:r w:rsidRPr="00855C66">
        <w:rPr>
          <w:rFonts w:cs="Arial"/>
          <w:sz w:val="24"/>
          <w:szCs w:val="24"/>
          <w:lang w:val="sr-Cyrl-CS"/>
        </w:rPr>
        <w:t xml:space="preserve">човека према природи. А рад је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однос </w:t>
      </w:r>
      <w:r w:rsidRPr="00855C66">
        <w:rPr>
          <w:rFonts w:cs="Arial"/>
          <w:sz w:val="24"/>
          <w:szCs w:val="24"/>
          <w:lang w:val="sr-Cyrl-CS"/>
        </w:rPr>
        <w:t xml:space="preserve">сврсисходне и контролисане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размене материје </w:t>
      </w:r>
      <w:r w:rsidRPr="00855C66">
        <w:rPr>
          <w:rFonts w:cs="Arial"/>
          <w:sz w:val="24"/>
          <w:szCs w:val="24"/>
          <w:lang w:val="sr-Cyrl-CS"/>
        </w:rPr>
        <w:t>између човека и природе. Првобитни човек, с обзиром на степен свога развоја, није могао размењивати материју с природом, није могао производити преко својих потреба. Историја човечанства, према Марксу, почиње с „племенском заједницом“, с којом започиње и раздобље „грађа</w:t>
      </w:r>
      <w:r w:rsidRPr="00855C66">
        <w:rPr>
          <w:rFonts w:cs="Arial"/>
          <w:sz w:val="24"/>
          <w:szCs w:val="24"/>
          <w:lang w:val="sr-Cyrl-CS"/>
        </w:rPr>
        <w:softHyphen/>
        <w:t xml:space="preserve">нског друштва“. Оно настаје и нестаје појављивањем и укидањем поделе рада. </w:t>
      </w:r>
      <w:r w:rsidRPr="00855C66">
        <w:rPr>
          <w:rFonts w:cs="Arial"/>
          <w:i/>
          <w:iCs/>
          <w:sz w:val="24"/>
          <w:szCs w:val="24"/>
          <w:lang w:val="sr-Cyrl-CS"/>
        </w:rPr>
        <w:t>У целокупној ист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 xml:space="preserve">орији </w:t>
      </w:r>
      <w:r w:rsidRPr="00855C66">
        <w:rPr>
          <w:rFonts w:cs="Arial"/>
          <w:i/>
          <w:iCs/>
          <w:sz w:val="24"/>
          <w:szCs w:val="24"/>
          <w:lang w:val="sr-Cyrl-CS"/>
        </w:rPr>
        <w:t>човечанства подела рада се ра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>звијала у исто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 xml:space="preserve">ријским етапама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које су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 xml:space="preserve">истоветне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с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 xml:space="preserve">различитшм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облицима својине. </w:t>
      </w:r>
      <w:r w:rsidRPr="00855C66">
        <w:rPr>
          <w:rFonts w:cs="Arial"/>
          <w:sz w:val="24"/>
          <w:szCs w:val="24"/>
          <w:lang w:val="sr-Cyrl-CS"/>
        </w:rPr>
        <w:t>Први основни услов стварања историје је задо</w:t>
      </w:r>
      <w:r w:rsidRPr="00855C66">
        <w:rPr>
          <w:rFonts w:cs="Arial"/>
          <w:sz w:val="24"/>
          <w:szCs w:val="24"/>
          <w:lang w:val="sr-Cyrl-CS"/>
        </w:rPr>
        <w:softHyphen/>
        <w:t>вољење потреба за храном, пићем, оделом, станом, производима самога материјалнога живота. Други услов, задовољавање нових по</w:t>
      </w:r>
      <w:r w:rsidRPr="00855C66">
        <w:rPr>
          <w:rFonts w:cs="Arial"/>
          <w:sz w:val="24"/>
          <w:szCs w:val="24"/>
          <w:lang w:val="sr-Cyrl-CS"/>
        </w:rPr>
        <w:softHyphen/>
        <w:t>треба које се стварају из прве испуњене потребе. Трећи услов људи испуњавају тиме што стварајући свакодневно свој властити живот „почињу стварати и друге људе“ - породицу. Четврти услов је мате-ријална повезаност међу људима, која је условљена потребама и начином производње, а стара је колико и људи сами и стално добија нове облике. Задовољавањем ова четири услова првобитних исто</w:t>
      </w:r>
      <w:r w:rsidRPr="00855C66">
        <w:rPr>
          <w:rFonts w:cs="Arial"/>
          <w:sz w:val="24"/>
          <w:szCs w:val="24"/>
          <w:lang w:val="sr-Cyrl-CS"/>
        </w:rPr>
        <w:softHyphen/>
        <w:t>ријских односа, човек је задовољио и пети - стекао је свест. Ова чове</w:t>
      </w:r>
      <w:r w:rsidRPr="00855C66">
        <w:rPr>
          <w:rFonts w:cs="Arial"/>
          <w:sz w:val="24"/>
          <w:szCs w:val="24"/>
          <w:lang w:val="sr-Cyrl-CS"/>
        </w:rPr>
        <w:softHyphen/>
        <w:t xml:space="preserve">кова свест је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друштвена свест, </w:t>
      </w:r>
      <w:r w:rsidRPr="00855C66">
        <w:rPr>
          <w:rFonts w:cs="Arial"/>
          <w:sz w:val="24"/>
          <w:szCs w:val="24"/>
          <w:lang w:val="sr-Cyrl-CS"/>
        </w:rPr>
        <w:t xml:space="preserve">која има на „себи то проклетство“ да је од самога почетка обузета „материјом која се овде појављује у облику покретних слојева звукова, тонова - укратко у облику језика. Језик је стар колико и свест. Језик као свест настаје из потреба, „из нужде саобраћања с другим људима“. Али та првобитна свест јесте најпре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свест о природи, </w:t>
      </w:r>
      <w:r w:rsidRPr="00855C66">
        <w:rPr>
          <w:rFonts w:cs="Arial"/>
          <w:sz w:val="24"/>
          <w:szCs w:val="24"/>
          <w:lang w:val="sr-Cyrl-CS"/>
        </w:rPr>
        <w:t>која се као свемоћна, туђа и недокучива супротставља човеку. Првобитна свест човека је „чиста животи</w:t>
      </w:r>
      <w:r w:rsidRPr="00855C66">
        <w:rPr>
          <w:rFonts w:cs="Arial"/>
          <w:sz w:val="24"/>
          <w:szCs w:val="24"/>
          <w:lang w:val="sr-Cyrl-CS"/>
        </w:rPr>
        <w:softHyphen/>
        <w:t>њска“, то је свест природе, „природна религија“ - магија и митологија. Међутим, развијање и такве свести је показивало одвајање човека од „животињског друштва“ и његов улазак у своје људско друштво.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i/>
          <w:sz w:val="24"/>
          <w:szCs w:val="24"/>
          <w:lang w:val="sr-Cyrl-CS"/>
        </w:rPr>
        <w:lastRenderedPageBreak/>
        <w:t>2)</w:t>
      </w:r>
      <w:r w:rsidRPr="00855C66">
        <w:rPr>
          <w:rFonts w:cs="Arial"/>
          <w:sz w:val="24"/>
          <w:szCs w:val="24"/>
          <w:lang w:val="sr-Cyrl-CS"/>
        </w:rPr>
        <w:t xml:space="preserve"> Историјски развој свести условљава поделу рада и обрнуто, која је у првобитним облицима не друго „него подела у сполном акту, а потом подела рада која настаје спонтано и која се врши сама по себи. </w:t>
      </w:r>
      <w:r w:rsidRPr="00855C66">
        <w:rPr>
          <w:rFonts w:cs="Arial"/>
          <w:i/>
          <w:iCs/>
          <w:sz w:val="24"/>
          <w:szCs w:val="24"/>
          <w:lang w:val="sr-Cyrl-CS"/>
        </w:rPr>
        <w:t>Различити облици поделе рада обележавају епоху наста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јања људске заједнице и настајање културе. Стварна подела рада, њен први историјски облик јесте тренутак када наступа подела на материјални и духовни рад. </w:t>
      </w:r>
      <w:r w:rsidRPr="00855C66">
        <w:rPr>
          <w:rFonts w:cs="Arial"/>
          <w:sz w:val="24"/>
          <w:szCs w:val="24"/>
          <w:lang w:val="sr-Cyrl-CS"/>
        </w:rPr>
        <w:t xml:space="preserve">С овим обликом поделе рада наступа одвајање теорије од непосредне људске делатности и рада. То је онај историјски тренутак у развоју човечанства када се свест човека еманципује од света праксе стварајући теорију, филозофију, морал, науку, државу. Неоспорно је да тим историјским епохама припада почетак настајања друштвене културе, али и њеног отуђења од рада. За Маркса је битно не то што свест сама почиње, већ то да </w:t>
      </w:r>
      <w:r w:rsidRPr="00855C66">
        <w:rPr>
          <w:rFonts w:cs="Arial"/>
          <w:i/>
          <w:iCs/>
          <w:sz w:val="24"/>
          <w:szCs w:val="24"/>
          <w:lang w:val="sr-Cyrl-CS"/>
        </w:rPr>
        <w:t>„прои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зводне снаге, друштвено стање и свест </w:t>
      </w:r>
      <w:r w:rsidRPr="00855C66">
        <w:rPr>
          <w:rFonts w:cs="Arial"/>
          <w:sz w:val="24"/>
          <w:szCs w:val="24"/>
          <w:lang w:val="sr-Cyrl-CS"/>
        </w:rPr>
        <w:t>ступају међусобно у проти</w:t>
      </w:r>
      <w:r w:rsidRPr="00855C66">
        <w:rPr>
          <w:rFonts w:cs="Arial"/>
          <w:sz w:val="24"/>
          <w:szCs w:val="24"/>
          <w:lang w:val="sr-Cyrl-CS"/>
        </w:rPr>
        <w:softHyphen/>
        <w:t>вречност“ и да подела рада омогућује да духовна и материјална делатност - да ужитак и рад, производња и потрошња, припадају ра</w:t>
      </w:r>
      <w:r w:rsidRPr="00855C66">
        <w:rPr>
          <w:rFonts w:cs="Arial"/>
          <w:sz w:val="24"/>
          <w:szCs w:val="24"/>
          <w:lang w:val="sr-Cyrl-CS"/>
        </w:rPr>
        <w:softHyphen/>
        <w:t>зличитим индивидуама“, па се „могућност да оне не ступе у про</w:t>
      </w:r>
      <w:r w:rsidRPr="00855C66">
        <w:rPr>
          <w:rFonts w:cs="Arial"/>
          <w:sz w:val="24"/>
          <w:szCs w:val="24"/>
          <w:lang w:val="sr-Cyrl-CS"/>
        </w:rPr>
        <w:softHyphen/>
        <w:t>тивречност“ налази само у томе да се подела рада „поново укине“.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  <w:r w:rsidRPr="00855C66">
        <w:rPr>
          <w:rFonts w:cs="Arial"/>
          <w:sz w:val="24"/>
          <w:szCs w:val="24"/>
          <w:lang w:val="sr-Cyrl-CS"/>
        </w:rPr>
        <w:t xml:space="preserve">Маркс у критици отуђенога рада наглашава да је рад основ културе и да отуда с културом у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себи </w:t>
      </w:r>
      <w:r w:rsidRPr="00855C66">
        <w:rPr>
          <w:rFonts w:cs="Arial"/>
          <w:sz w:val="24"/>
          <w:szCs w:val="24"/>
          <w:lang w:val="sr-Cyrl-CS"/>
        </w:rPr>
        <w:t>може довести човека до ње</w:t>
      </w:r>
      <w:r w:rsidRPr="00855C66">
        <w:rPr>
          <w:rFonts w:cs="Arial"/>
          <w:sz w:val="24"/>
          <w:szCs w:val="24"/>
          <w:lang w:val="sr-Cyrl-CS"/>
        </w:rPr>
        <w:softHyphen/>
        <w:t xml:space="preserve">говог коначног ослобођења. Рад је извор и осталих констинуенси човекове генеричке суштине: </w:t>
      </w:r>
      <w:r w:rsidRPr="00855C66">
        <w:rPr>
          <w:rFonts w:cs="Arial"/>
          <w:i/>
          <w:iCs/>
          <w:sz w:val="24"/>
          <w:szCs w:val="24"/>
          <w:lang w:val="sr-Cyrl-CS"/>
        </w:rPr>
        <w:t>свести, друштвености, универзално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сти, слободе. </w:t>
      </w:r>
      <w:r w:rsidRPr="00855C66">
        <w:rPr>
          <w:rFonts w:cs="Arial"/>
          <w:sz w:val="24"/>
          <w:szCs w:val="24"/>
          <w:lang w:val="sr-Cyrl-CS"/>
        </w:rPr>
        <w:t xml:space="preserve">Из Марксовог разликовања изворних облика рада - човековог рада и рада животиње - у „Раним радовима“, „Немачкој идеологији“ и „Капиталу“ као и из укупне његове онтологије и антропологије рада происходе теолошка. хеуристичка и естетска одредница људског рада -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стварања културе. </w:t>
      </w:r>
      <w:r w:rsidRPr="00855C66">
        <w:rPr>
          <w:rFonts w:cs="Arial"/>
          <w:sz w:val="24"/>
          <w:szCs w:val="24"/>
          <w:lang w:val="sr-Cyrl-CS"/>
        </w:rPr>
        <w:t>Ова својства рада не постоје у раду животиње јер њен рад не прекорачује свет њеног нагонског, инстинктивног живота. У човековом раду се предмети природе претварају у употребне вредности. У процесу човекове ра</w:t>
      </w:r>
      <w:r w:rsidRPr="00855C66">
        <w:rPr>
          <w:rFonts w:cs="Arial"/>
          <w:sz w:val="24"/>
          <w:szCs w:val="24"/>
          <w:lang w:val="sr-Cyrl-CS"/>
        </w:rPr>
        <w:softHyphen/>
        <w:t>змене материје с природом појављују се теолошке функције рада - конституишу се првобитна схватања и циљеви које је неопходно достићи. То је процес у коме човек као свесно биће располаже сврхо</w:t>
      </w:r>
      <w:r w:rsidRPr="00855C66">
        <w:rPr>
          <w:rFonts w:cs="Arial"/>
          <w:sz w:val="24"/>
          <w:szCs w:val="24"/>
          <w:lang w:val="sr-Cyrl-CS"/>
        </w:rPr>
        <w:softHyphen/>
        <w:t xml:space="preserve">витом вољом и мишљу која се конкретизује у процесу рада. У том чину конкретизације садржане су и теолошке поставке, које су и први елемент сазнања о узроцима веза човека и природе. </w:t>
      </w:r>
      <w:r w:rsidRPr="00855C66">
        <w:rPr>
          <w:rFonts w:cs="Arial"/>
          <w:i/>
          <w:iCs/>
          <w:sz w:val="24"/>
          <w:szCs w:val="24"/>
          <w:lang w:val="sr-Cyrl-CS"/>
        </w:rPr>
        <w:t>Између чо</w:t>
      </w:r>
      <w:r w:rsidRPr="00855C66">
        <w:rPr>
          <w:rFonts w:cs="Arial"/>
          <w:i/>
          <w:iCs/>
          <w:sz w:val="24"/>
          <w:szCs w:val="24"/>
          <w:lang w:val="sr-Cyrl-CS"/>
        </w:rPr>
        <w:softHyphen/>
        <w:t xml:space="preserve">века и природе, </w:t>
      </w:r>
      <w:r w:rsidRPr="00855C66">
        <w:rPr>
          <w:rFonts w:cs="Arial"/>
          <w:sz w:val="24"/>
          <w:szCs w:val="24"/>
          <w:lang w:val="sr-Cyrl-CS"/>
        </w:rPr>
        <w:t xml:space="preserve">што се не може рећи и за однос животиње и природе,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успоставља се исторична дијалектика која посредује оно што је човеково сазнање и оно што је нужност у датим условима. </w:t>
      </w:r>
      <w:r w:rsidRPr="00855C66">
        <w:rPr>
          <w:rFonts w:cs="Arial"/>
          <w:sz w:val="24"/>
          <w:szCs w:val="24"/>
          <w:lang w:val="sr-Cyrl-CS"/>
        </w:rPr>
        <w:t xml:space="preserve">У раду се, као контролисаном процесу размене материје </w:t>
      </w:r>
      <w:r w:rsidRPr="00855C66">
        <w:rPr>
          <w:rFonts w:cs="Arial"/>
          <w:bCs/>
          <w:sz w:val="24"/>
          <w:szCs w:val="24"/>
          <w:lang w:val="sr-Cyrl-CS"/>
        </w:rPr>
        <w:t xml:space="preserve">између </w:t>
      </w:r>
      <w:r w:rsidRPr="00855C66">
        <w:rPr>
          <w:rFonts w:cs="Arial"/>
          <w:sz w:val="24"/>
          <w:szCs w:val="24"/>
          <w:lang w:val="sr-Cyrl-CS"/>
        </w:rPr>
        <w:t xml:space="preserve">човека </w:t>
      </w:r>
      <w:r w:rsidRPr="00855C66">
        <w:rPr>
          <w:rFonts w:cs="Arial"/>
          <w:bCs/>
          <w:sz w:val="24"/>
          <w:szCs w:val="24"/>
          <w:lang w:val="sr-Cyrl-CS"/>
        </w:rPr>
        <w:t xml:space="preserve">и </w:t>
      </w:r>
      <w:r w:rsidRPr="00855C66">
        <w:rPr>
          <w:rFonts w:cs="Arial"/>
          <w:sz w:val="24"/>
          <w:szCs w:val="24"/>
          <w:lang w:val="sr-Cyrl-CS"/>
        </w:rPr>
        <w:t xml:space="preserve">природе, истовремено јавља </w:t>
      </w:r>
      <w:r w:rsidRPr="00855C66">
        <w:rPr>
          <w:rFonts w:cs="Arial"/>
          <w:bCs/>
          <w:i/>
          <w:iCs/>
          <w:sz w:val="24"/>
          <w:szCs w:val="24"/>
          <w:lang w:val="sr-Cyrl-CS"/>
        </w:rPr>
        <w:t xml:space="preserve">општост, </w:t>
      </w:r>
      <w:r w:rsidRPr="00855C66">
        <w:rPr>
          <w:rFonts w:cs="Arial"/>
          <w:sz w:val="24"/>
          <w:szCs w:val="24"/>
          <w:lang w:val="sr-Cyrl-CS"/>
        </w:rPr>
        <w:t xml:space="preserve">објективизација теолошких поставки - тежња да постављени човеков циљ буде и циљ других људи. То је онај моменат у коме се рад показује у човеку као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мисао, </w:t>
      </w:r>
      <w:r w:rsidRPr="00855C66">
        <w:rPr>
          <w:rFonts w:cs="Arial"/>
          <w:sz w:val="24"/>
          <w:szCs w:val="24"/>
          <w:lang w:val="sr-Cyrl-CS"/>
        </w:rPr>
        <w:t xml:space="preserve">а то је изворно одређење и рада и културе. Из опште онтолошке основе рада извире </w:t>
      </w:r>
      <w:r w:rsidRPr="00855C66">
        <w:rPr>
          <w:rFonts w:cs="Arial"/>
          <w:bCs/>
          <w:sz w:val="24"/>
          <w:szCs w:val="24"/>
          <w:lang w:val="sr-Cyrl-CS"/>
        </w:rPr>
        <w:t>и</w:t>
      </w:r>
      <w:r w:rsidRPr="00855C66">
        <w:rPr>
          <w:rFonts w:cs="Arial"/>
          <w:b/>
          <w:bCs/>
          <w:sz w:val="24"/>
          <w:szCs w:val="24"/>
          <w:lang w:val="sr-Cyrl-CS"/>
        </w:rPr>
        <w:t xml:space="preserve"> </w:t>
      </w:r>
      <w:r w:rsidRPr="00855C66">
        <w:rPr>
          <w:rFonts w:cs="Arial"/>
          <w:sz w:val="24"/>
          <w:szCs w:val="24"/>
          <w:lang w:val="sr-Cyrl-CS"/>
        </w:rPr>
        <w:t xml:space="preserve">друштвена димензија рада, могућност да се развија </w:t>
      </w:r>
      <w:r w:rsidRPr="00855C66">
        <w:rPr>
          <w:rFonts w:cs="Arial"/>
          <w:i/>
          <w:iCs/>
          <w:sz w:val="24"/>
          <w:szCs w:val="24"/>
          <w:lang w:val="sr-Cyrl-CS"/>
        </w:rPr>
        <w:t>друштвеност - култура.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</w:rPr>
      </w:pPr>
      <w:r w:rsidRPr="00855C66">
        <w:rPr>
          <w:rFonts w:cs="Arial"/>
          <w:sz w:val="24"/>
          <w:szCs w:val="24"/>
          <w:lang w:val="sr-Cyrl-CS"/>
        </w:rPr>
        <w:t xml:space="preserve">Телеолошке поставке које се исказују у човековом раду (Лукач) не морају се односити само на природу, јер се у раду јавља и циљ да се успоставе </w:t>
      </w:r>
      <w:r w:rsidRPr="00855C66">
        <w:rPr>
          <w:rFonts w:cs="Arial"/>
          <w:bCs/>
          <w:sz w:val="24"/>
          <w:szCs w:val="24"/>
          <w:lang w:val="sr-Cyrl-CS"/>
        </w:rPr>
        <w:t xml:space="preserve">и </w:t>
      </w:r>
      <w:r w:rsidRPr="00855C66">
        <w:rPr>
          <w:rFonts w:cs="Arial"/>
          <w:sz w:val="24"/>
          <w:szCs w:val="24"/>
          <w:lang w:val="sr-Cyrl-CS"/>
        </w:rPr>
        <w:t xml:space="preserve">другачије везе и односи </w:t>
      </w:r>
      <w:r w:rsidRPr="00855C66">
        <w:rPr>
          <w:rFonts w:cs="Arial"/>
          <w:sz w:val="24"/>
          <w:szCs w:val="24"/>
          <w:lang w:val="sr-Cyrl-CS"/>
        </w:rPr>
        <w:lastRenderedPageBreak/>
        <w:t xml:space="preserve">међу људима од веза човек-природа. Тако се са релацијом општости </w:t>
      </w:r>
      <w:r w:rsidRPr="00855C66">
        <w:rPr>
          <w:rFonts w:cs="Arial"/>
          <w:bCs/>
          <w:sz w:val="24"/>
          <w:szCs w:val="24"/>
          <w:lang w:val="sr-Cyrl-CS"/>
        </w:rPr>
        <w:t xml:space="preserve">и </w:t>
      </w:r>
      <w:r w:rsidRPr="00855C66">
        <w:rPr>
          <w:rFonts w:cs="Arial"/>
          <w:sz w:val="24"/>
          <w:szCs w:val="24"/>
          <w:lang w:val="sr-Cyrl-CS"/>
        </w:rPr>
        <w:t xml:space="preserve">телеолошке природе рада развијају друштвене везе и односи и у том историјском процесу настају култура са њеним универзалним вредностима. Култура је стога колико производнога, толико и духовног (култног) порекла. Зато су производни и духовни (култни) корени културе присутни и познати значењима етимологије речи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култура </w:t>
      </w:r>
      <w:r w:rsidRPr="00855C66">
        <w:rPr>
          <w:rFonts w:cs="Arial"/>
          <w:sz w:val="24"/>
          <w:szCs w:val="24"/>
          <w:lang w:val="sr-Cyrl-CS"/>
        </w:rPr>
        <w:t xml:space="preserve">и речи </w:t>
      </w:r>
      <w:r w:rsidRPr="00855C66">
        <w:rPr>
          <w:rFonts w:cs="Arial"/>
          <w:i/>
          <w:iCs/>
          <w:sz w:val="24"/>
          <w:szCs w:val="24"/>
          <w:lang w:val="sr-Cyrl-CS"/>
        </w:rPr>
        <w:t xml:space="preserve">рад. </w:t>
      </w:r>
      <w:r w:rsidRPr="00855C66">
        <w:rPr>
          <w:rFonts w:cs="Arial"/>
          <w:sz w:val="24"/>
          <w:szCs w:val="24"/>
          <w:lang w:val="sr-Cyrl-CS"/>
        </w:rPr>
        <w:t>Сама ети</w:t>
      </w:r>
      <w:r w:rsidRPr="00855C66">
        <w:rPr>
          <w:rFonts w:cs="Arial"/>
          <w:sz w:val="24"/>
          <w:szCs w:val="24"/>
          <w:lang w:val="sr-Cyrl-CS"/>
        </w:rPr>
        <w:softHyphen/>
        <w:t>мологија ових категорија довољна је да покаже не само њихову бли</w:t>
      </w:r>
      <w:r w:rsidRPr="00855C66">
        <w:rPr>
          <w:rFonts w:cs="Arial"/>
          <w:sz w:val="24"/>
          <w:szCs w:val="24"/>
          <w:lang w:val="sr-Cyrl-CS"/>
        </w:rPr>
        <w:softHyphen/>
        <w:t>скост, већ и да открије сву сложеност разноврсних облика њиховог међуделовања и прожимања у историји људског друштва.</w:t>
      </w: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</w:rPr>
      </w:pP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</w:p>
    <w:p w:rsidR="00BE308A" w:rsidRPr="00855C66" w:rsidRDefault="00BE308A" w:rsidP="00BE308A">
      <w:pPr>
        <w:shd w:val="clear" w:color="auto" w:fill="FFFFFF"/>
        <w:spacing w:before="60"/>
        <w:ind w:firstLine="432"/>
        <w:jc w:val="both"/>
        <w:rPr>
          <w:rFonts w:cs="Arial"/>
          <w:sz w:val="24"/>
          <w:szCs w:val="24"/>
          <w:lang w:val="sr-Cyrl-CS"/>
        </w:rPr>
      </w:pPr>
    </w:p>
    <w:p w:rsidR="0045692C" w:rsidRPr="00855C66" w:rsidRDefault="0045692C" w:rsidP="00BE308A">
      <w:pPr>
        <w:rPr>
          <w:rFonts w:cs="Arial"/>
          <w:sz w:val="24"/>
          <w:szCs w:val="24"/>
          <w:lang w:val="sr-Latn-CS"/>
        </w:rPr>
      </w:pPr>
    </w:p>
    <w:sectPr w:rsidR="0045692C" w:rsidRPr="00855C6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2C" w:rsidRDefault="0045692C" w:rsidP="00BE308A">
      <w:pPr>
        <w:spacing w:after="0" w:line="240" w:lineRule="auto"/>
      </w:pPr>
      <w:r>
        <w:separator/>
      </w:r>
    </w:p>
  </w:endnote>
  <w:endnote w:type="continuationSeparator" w:id="1">
    <w:p w:rsidR="0045692C" w:rsidRDefault="0045692C" w:rsidP="00BE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26"/>
      <w:docPartObj>
        <w:docPartGallery w:val="Page Numbers (Bottom of Page)"/>
        <w:docPartUnique/>
      </w:docPartObj>
    </w:sdtPr>
    <w:sdtContent>
      <w:p w:rsidR="00BE308A" w:rsidRDefault="00BE308A">
        <w:pPr>
          <w:pStyle w:val="Footer"/>
          <w:jc w:val="right"/>
        </w:pPr>
        <w:fldSimple w:instr=" PAGE   \* MERGEFORMAT ">
          <w:r w:rsidR="00AF677C">
            <w:rPr>
              <w:noProof/>
            </w:rPr>
            <w:t>12</w:t>
          </w:r>
        </w:fldSimple>
      </w:p>
    </w:sdtContent>
  </w:sdt>
  <w:p w:rsidR="00BE308A" w:rsidRDefault="00BE3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2C" w:rsidRDefault="0045692C" w:rsidP="00BE308A">
      <w:pPr>
        <w:spacing w:after="0" w:line="240" w:lineRule="auto"/>
      </w:pPr>
      <w:r>
        <w:separator/>
      </w:r>
    </w:p>
  </w:footnote>
  <w:footnote w:type="continuationSeparator" w:id="1">
    <w:p w:rsidR="0045692C" w:rsidRDefault="0045692C" w:rsidP="00BE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CE3"/>
    <w:multiLevelType w:val="hybridMultilevel"/>
    <w:tmpl w:val="D11A827E"/>
    <w:lvl w:ilvl="0" w:tplc="01545D2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68766C"/>
    <w:multiLevelType w:val="hybridMultilevel"/>
    <w:tmpl w:val="E5BC2338"/>
    <w:lvl w:ilvl="0" w:tplc="E72625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08A"/>
    <w:rsid w:val="0045692C"/>
    <w:rsid w:val="00855C66"/>
    <w:rsid w:val="00AF677C"/>
    <w:rsid w:val="00BE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08A"/>
  </w:style>
  <w:style w:type="paragraph" w:styleId="Footer">
    <w:name w:val="footer"/>
    <w:basedOn w:val="Normal"/>
    <w:link w:val="FooterChar"/>
    <w:uiPriority w:val="99"/>
    <w:unhideWhenUsed/>
    <w:rsid w:val="00BE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8A"/>
  </w:style>
  <w:style w:type="paragraph" w:styleId="FootnoteText">
    <w:name w:val="footnote text"/>
    <w:aliases w:val="testo pié di pagina"/>
    <w:basedOn w:val="Normal"/>
    <w:link w:val="FootnoteTextChar"/>
    <w:rsid w:val="00BE308A"/>
    <w:pPr>
      <w:spacing w:after="0" w:line="240" w:lineRule="auto"/>
    </w:pPr>
    <w:rPr>
      <w:rFonts w:ascii="YU L Swiss" w:eastAsia="Times New Roman" w:hAnsi="YU L Swiss" w:cs="Times New Roman"/>
      <w:sz w:val="20"/>
      <w:szCs w:val="20"/>
    </w:rPr>
  </w:style>
  <w:style w:type="character" w:customStyle="1" w:styleId="FootnoteTextChar">
    <w:name w:val="Footnote Text Char"/>
    <w:aliases w:val="testo pié di pagina Char1"/>
    <w:basedOn w:val="DefaultParagraphFont"/>
    <w:link w:val="FootnoteText"/>
    <w:rsid w:val="00BE308A"/>
    <w:rPr>
      <w:rFonts w:ascii="YU L Swiss" w:eastAsia="Times New Roman" w:hAnsi="YU L Swis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E30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9473-C033-409C-BAF5-1AC076A9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RUSSEL</dc:creator>
  <cp:keywords/>
  <dc:description/>
  <cp:lastModifiedBy>KERRI RUSSEL</cp:lastModifiedBy>
  <cp:revision>2</cp:revision>
  <dcterms:created xsi:type="dcterms:W3CDTF">2021-03-30T22:46:00Z</dcterms:created>
  <dcterms:modified xsi:type="dcterms:W3CDTF">2021-03-30T23:10:00Z</dcterms:modified>
</cp:coreProperties>
</file>