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05E" w:rsidRPr="00E5405E" w:rsidRDefault="00E5405E" w:rsidP="00E5405E">
      <w:pPr>
        <w:jc w:val="center"/>
        <w:rPr>
          <w:rFonts w:ascii="Arial" w:hAnsi="Arial" w:cs="Arial"/>
          <w:b/>
          <w:sz w:val="28"/>
          <w:szCs w:val="28"/>
          <w:lang w:val="sr-Cyrl-CS"/>
        </w:rPr>
      </w:pPr>
      <w:r w:rsidRPr="00E5405E">
        <w:rPr>
          <w:rFonts w:ascii="Arial" w:hAnsi="Arial" w:cs="Arial"/>
          <w:b/>
          <w:sz w:val="28"/>
          <w:szCs w:val="28"/>
          <w:lang w:val="sr-Cyrl-CS"/>
        </w:rPr>
        <w:t>ОСНОВИ ПРАВА</w:t>
      </w:r>
    </w:p>
    <w:p w:rsidR="00000000" w:rsidRPr="009F4835" w:rsidRDefault="00E5405E" w:rsidP="00E5405E">
      <w:pPr>
        <w:jc w:val="center"/>
        <w:rPr>
          <w:rFonts w:ascii="Arial" w:hAnsi="Arial" w:cs="Arial"/>
          <w:b/>
          <w:sz w:val="24"/>
          <w:szCs w:val="24"/>
          <w:lang w:val="sr-Cyrl-CS"/>
        </w:rPr>
      </w:pPr>
      <w:r w:rsidRPr="00E5405E">
        <w:rPr>
          <w:rFonts w:ascii="Arial" w:hAnsi="Arial" w:cs="Arial"/>
          <w:b/>
          <w:sz w:val="24"/>
          <w:szCs w:val="24"/>
        </w:rPr>
        <w:t>VI ПРЕДАВАЊЕ 30.03.2021. 34-</w:t>
      </w:r>
      <w:r w:rsidR="009F4835">
        <w:rPr>
          <w:rFonts w:ascii="Arial" w:hAnsi="Arial" w:cs="Arial"/>
          <w:b/>
          <w:sz w:val="24"/>
          <w:szCs w:val="24"/>
          <w:lang w:val="sr-Cyrl-CS"/>
        </w:rPr>
        <w:t>39</w:t>
      </w:r>
    </w:p>
    <w:p w:rsidR="00E5405E" w:rsidRPr="00E5405E" w:rsidRDefault="00E5405E" w:rsidP="00E5405E">
      <w:pPr>
        <w:jc w:val="center"/>
        <w:rPr>
          <w:rFonts w:ascii="Arial" w:hAnsi="Arial" w:cs="Arial"/>
          <w:b/>
          <w:sz w:val="24"/>
          <w:szCs w:val="24"/>
          <w:lang w:val="sr-Cyrl-CS"/>
        </w:rPr>
      </w:pPr>
    </w:p>
    <w:p w:rsidR="00E5405E" w:rsidRPr="00E5405E" w:rsidRDefault="00E5405E" w:rsidP="00E5405E">
      <w:pPr>
        <w:jc w:val="center"/>
        <w:rPr>
          <w:rFonts w:ascii="Arial" w:hAnsi="Arial" w:cs="Arial"/>
          <w:b/>
          <w:sz w:val="24"/>
          <w:szCs w:val="24"/>
          <w:lang w:val="sr-Cyrl-CS"/>
        </w:rPr>
      </w:pPr>
    </w:p>
    <w:p w:rsidR="00E5405E" w:rsidRPr="00E5405E" w:rsidRDefault="00E5405E" w:rsidP="00E5405E">
      <w:pPr>
        <w:pStyle w:val="Naslov2"/>
        <w:numPr>
          <w:ilvl w:val="0"/>
          <w:numId w:val="1"/>
        </w:numPr>
        <w:jc w:val="left"/>
        <w:rPr>
          <w:rFonts w:ascii="Arial" w:hAnsi="Arial" w:cs="Arial"/>
        </w:rPr>
      </w:pPr>
      <w:r w:rsidRPr="00E5405E">
        <w:rPr>
          <w:rFonts w:ascii="Arial" w:hAnsi="Arial" w:cs="Arial"/>
        </w:rPr>
        <w:t>Субјективна грађанска права</w:t>
      </w:r>
    </w:p>
    <w:p w:rsidR="00E5405E" w:rsidRPr="00E5405E" w:rsidRDefault="00E5405E" w:rsidP="00E5405E">
      <w:pPr>
        <w:pStyle w:val="Naslov2"/>
        <w:ind w:left="814"/>
        <w:jc w:val="left"/>
        <w:rPr>
          <w:rFonts w:ascii="Arial" w:hAnsi="Arial" w:cs="Arial"/>
        </w:rPr>
      </w:pPr>
    </w:p>
    <w:p w:rsidR="00E5405E" w:rsidRPr="00E5405E" w:rsidRDefault="00E5405E" w:rsidP="00E5405E">
      <w:pPr>
        <w:pStyle w:val="Bodytext"/>
        <w:spacing w:line="276" w:lineRule="auto"/>
        <w:rPr>
          <w:rFonts w:ascii="Arial" w:hAnsi="Arial" w:cs="Arial"/>
        </w:rPr>
      </w:pPr>
      <w:r w:rsidRPr="00E5405E">
        <w:rPr>
          <w:rFonts w:ascii="Arial" w:hAnsi="Arial" w:cs="Arial"/>
        </w:rPr>
        <w:t>То су таква права која физичким или правним лицима припадају на основу објективног права. Објективно право регулише одређене друштвене односе, а субјекти права који у њима учествују стичу на основу норми објективног права одређена права или им се намећу извесне обавезе.</w:t>
      </w:r>
    </w:p>
    <w:p w:rsidR="00E5405E" w:rsidRPr="00E5405E" w:rsidRDefault="00E5405E" w:rsidP="00E5405E">
      <w:pPr>
        <w:pStyle w:val="Bodytext"/>
        <w:spacing w:line="276" w:lineRule="auto"/>
        <w:rPr>
          <w:rFonts w:ascii="Arial" w:hAnsi="Arial" w:cs="Arial"/>
          <w:spacing w:val="-2"/>
        </w:rPr>
      </w:pPr>
      <w:r w:rsidRPr="00E5405E">
        <w:rPr>
          <w:rFonts w:ascii="Arial" w:hAnsi="Arial" w:cs="Arial"/>
          <w:spacing w:val="-2"/>
        </w:rPr>
        <w:t xml:space="preserve">Субјективно право садржи два елемента: </w:t>
      </w:r>
      <w:r w:rsidRPr="00E5405E">
        <w:rPr>
          <w:rFonts w:ascii="Arial" w:hAnsi="Arial" w:cs="Arial"/>
          <w:i/>
          <w:iCs/>
          <w:spacing w:val="-2"/>
        </w:rPr>
        <w:t>овлашћење</w:t>
      </w:r>
      <w:r w:rsidRPr="00E5405E">
        <w:rPr>
          <w:rFonts w:ascii="Arial" w:hAnsi="Arial" w:cs="Arial"/>
          <w:spacing w:val="-2"/>
        </w:rPr>
        <w:t xml:space="preserve"> и </w:t>
      </w:r>
      <w:r w:rsidRPr="00E5405E">
        <w:rPr>
          <w:rFonts w:ascii="Arial" w:hAnsi="Arial" w:cs="Arial"/>
          <w:i/>
          <w:iCs/>
          <w:spacing w:val="-2"/>
        </w:rPr>
        <w:t>захтев</w:t>
      </w:r>
      <w:r w:rsidRPr="00E5405E">
        <w:rPr>
          <w:rFonts w:ascii="Arial" w:hAnsi="Arial" w:cs="Arial"/>
          <w:spacing w:val="-2"/>
        </w:rPr>
        <w:t>. Овлашћења су заштићена објективним правом, што значи да се могу остварити применом државне принуде. Та могућност да се остварење неког субјективног права оствари принудним путем назива се захтевом.</w:t>
      </w:r>
    </w:p>
    <w:p w:rsidR="00E5405E" w:rsidRPr="00E5405E" w:rsidRDefault="00E5405E" w:rsidP="00E5405E">
      <w:pPr>
        <w:pStyle w:val="Bodytext"/>
        <w:spacing w:line="276" w:lineRule="auto"/>
        <w:rPr>
          <w:rFonts w:ascii="Arial" w:hAnsi="Arial" w:cs="Arial"/>
        </w:rPr>
      </w:pPr>
      <w:r w:rsidRPr="00E5405E">
        <w:rPr>
          <w:rFonts w:ascii="Arial" w:hAnsi="Arial" w:cs="Arial"/>
        </w:rPr>
        <w:t xml:space="preserve">Субјективна грађанска права деле се на две групе: </w:t>
      </w:r>
      <w:r w:rsidRPr="00E5405E">
        <w:rPr>
          <w:rFonts w:ascii="Arial" w:hAnsi="Arial" w:cs="Arial"/>
          <w:i/>
          <w:iCs/>
        </w:rPr>
        <w:t>апсолутна</w:t>
      </w:r>
      <w:r w:rsidRPr="00E5405E">
        <w:rPr>
          <w:rFonts w:ascii="Arial" w:hAnsi="Arial" w:cs="Arial"/>
        </w:rPr>
        <w:t xml:space="preserve"> и </w:t>
      </w:r>
      <w:r w:rsidRPr="00E5405E">
        <w:rPr>
          <w:rFonts w:ascii="Arial" w:hAnsi="Arial" w:cs="Arial"/>
          <w:i/>
          <w:iCs/>
        </w:rPr>
        <w:t>релативна</w:t>
      </w:r>
      <w:r w:rsidRPr="00E5405E">
        <w:rPr>
          <w:rFonts w:ascii="Arial" w:hAnsi="Arial" w:cs="Arial"/>
        </w:rPr>
        <w:t>.</w:t>
      </w:r>
    </w:p>
    <w:p w:rsidR="00E5405E" w:rsidRPr="00E5405E" w:rsidRDefault="00E5405E" w:rsidP="00E5405E">
      <w:pPr>
        <w:pStyle w:val="Bodytext"/>
        <w:spacing w:line="276" w:lineRule="auto"/>
        <w:rPr>
          <w:rFonts w:ascii="Arial" w:hAnsi="Arial" w:cs="Arial"/>
        </w:rPr>
      </w:pPr>
      <w:r w:rsidRPr="00E5405E">
        <w:rPr>
          <w:rFonts w:ascii="Arial" w:hAnsi="Arial" w:cs="Arial"/>
          <w:b/>
          <w:bCs/>
        </w:rPr>
        <w:t>Апсолутна субјективна права</w:t>
      </w:r>
      <w:r w:rsidRPr="00E5405E">
        <w:rPr>
          <w:rFonts w:ascii="Arial" w:hAnsi="Arial" w:cs="Arial"/>
        </w:rPr>
        <w:t xml:space="preserve"> делују према свим лицима и то тако да праву овлашћеног лица одговара обавеза свих осталих лица. Сви људи су обавезни да не ометају носиоца апсолутног права у вршењу његовог овлашћења.</w:t>
      </w:r>
    </w:p>
    <w:p w:rsidR="00E5405E" w:rsidRPr="00E5405E" w:rsidRDefault="00E5405E" w:rsidP="00E5405E">
      <w:pPr>
        <w:pStyle w:val="Bodytext"/>
        <w:spacing w:line="276" w:lineRule="auto"/>
        <w:rPr>
          <w:rFonts w:ascii="Arial" w:hAnsi="Arial" w:cs="Arial"/>
          <w:spacing w:val="-2"/>
        </w:rPr>
      </w:pPr>
      <w:r w:rsidRPr="00E5405E">
        <w:rPr>
          <w:rFonts w:ascii="Arial" w:hAnsi="Arial" w:cs="Arial"/>
          <w:b/>
          <w:bCs/>
          <w:spacing w:val="-2"/>
        </w:rPr>
        <w:t>Релативна субјективна грађанска права</w:t>
      </w:r>
      <w:r w:rsidRPr="00E5405E">
        <w:rPr>
          <w:rFonts w:ascii="Arial" w:hAnsi="Arial" w:cs="Arial"/>
          <w:spacing w:val="-2"/>
        </w:rPr>
        <w:t xml:space="preserve"> имају дејство само према једном лицу, или према тачно одређеним лицима, ако их има више. Овом праву одговара обавеза одређеног лица и зато се каже да релативно право има дејство само међу странкама које су познате у тренутку настанка овог права. Релативно субјективно право састоји се, у принципу, у праву његовог носиоца да од обавезног лица (дужника) тражи неку позитивну радњу, да овај нешто да или нешто учини.</w:t>
      </w:r>
    </w:p>
    <w:p w:rsidR="00E5405E" w:rsidRPr="00E5405E" w:rsidRDefault="00E5405E" w:rsidP="00E5405E">
      <w:pPr>
        <w:pStyle w:val="Bodytext"/>
        <w:spacing w:line="276" w:lineRule="auto"/>
        <w:rPr>
          <w:rFonts w:ascii="Arial" w:hAnsi="Arial" w:cs="Arial"/>
        </w:rPr>
      </w:pPr>
      <w:r w:rsidRPr="00E5405E">
        <w:rPr>
          <w:rFonts w:ascii="Arial" w:hAnsi="Arial" w:cs="Arial"/>
        </w:rPr>
        <w:t>Може се констатовати да је основна разлика између апсолутних и релативних субјективних права у томе што је код првих означен само титулар права, али не и обавезно лице, док се код релативних права зна и њихов носилац и обавезно лице. Обавеза у апсолутном праву је увек негативна и неодређена, а у релативном позитивна и увек одређена.</w:t>
      </w:r>
    </w:p>
    <w:p w:rsidR="00E5405E" w:rsidRPr="00E5405E" w:rsidRDefault="00E5405E" w:rsidP="00E5405E">
      <w:pPr>
        <w:pStyle w:val="Bodytext"/>
        <w:spacing w:line="276" w:lineRule="auto"/>
        <w:rPr>
          <w:rFonts w:ascii="Arial" w:hAnsi="Arial" w:cs="Arial"/>
        </w:rPr>
      </w:pPr>
      <w:r w:rsidRPr="00E5405E">
        <w:rPr>
          <w:rFonts w:ascii="Arial" w:hAnsi="Arial" w:cs="Arial"/>
        </w:rPr>
        <w:t xml:space="preserve">Апсолутна права деле се на стварна и лична. Стварна апсолутна права имају за свој непосредни предмет ствари. Носилац тих права има власт над одређеним стварима и ово право важи према свим лицима. Стварна права таксативно су набројана објективним правом, а то су: </w:t>
      </w:r>
      <w:r w:rsidRPr="00E5405E">
        <w:rPr>
          <w:rFonts w:ascii="Arial" w:hAnsi="Arial" w:cs="Arial"/>
          <w:i/>
          <w:iCs/>
        </w:rPr>
        <w:t>својина, службености</w:t>
      </w:r>
      <w:r w:rsidRPr="00E5405E">
        <w:rPr>
          <w:rFonts w:ascii="Arial" w:hAnsi="Arial" w:cs="Arial"/>
        </w:rPr>
        <w:t xml:space="preserve"> и </w:t>
      </w:r>
      <w:r w:rsidRPr="00E5405E">
        <w:rPr>
          <w:rFonts w:ascii="Arial" w:hAnsi="Arial" w:cs="Arial"/>
          <w:i/>
          <w:iCs/>
        </w:rPr>
        <w:t>залога</w:t>
      </w:r>
      <w:r w:rsidRPr="00E5405E">
        <w:rPr>
          <w:rFonts w:ascii="Arial" w:hAnsi="Arial" w:cs="Arial"/>
        </w:rPr>
        <w:t>.</w:t>
      </w:r>
    </w:p>
    <w:p w:rsidR="00E5405E" w:rsidRPr="00E5405E" w:rsidRDefault="00E5405E" w:rsidP="00E5405E">
      <w:pPr>
        <w:pStyle w:val="Bodytext"/>
        <w:spacing w:line="276" w:lineRule="auto"/>
        <w:rPr>
          <w:rFonts w:ascii="Arial" w:hAnsi="Arial" w:cs="Arial"/>
        </w:rPr>
      </w:pPr>
      <w:r w:rsidRPr="00E5405E">
        <w:rPr>
          <w:rFonts w:ascii="Arial" w:hAnsi="Arial" w:cs="Arial"/>
        </w:rPr>
        <w:t xml:space="preserve">Лична апсолутна права везана су за личност и могу бити имовинска и неимовинска. Међу неимовинским личним правима најважнија су: право на живот, телесни интегритет, личну слободу, лични мир итд. Имовинска лична права су она </w:t>
      </w:r>
      <w:r w:rsidRPr="00E5405E">
        <w:rPr>
          <w:rFonts w:ascii="Arial" w:hAnsi="Arial" w:cs="Arial"/>
        </w:rPr>
        <w:lastRenderedPageBreak/>
        <w:t>чији је предмет неко лично добро које се може изразити економским еквивалентом. Међу овим правима најзначајнија су:</w:t>
      </w:r>
      <w:r w:rsidRPr="00E5405E">
        <w:rPr>
          <w:rFonts w:ascii="Arial" w:hAnsi="Arial" w:cs="Arial"/>
          <w:i/>
          <w:iCs/>
        </w:rPr>
        <w:t xml:space="preserve"> ауторско</w:t>
      </w:r>
      <w:r w:rsidRPr="00E5405E">
        <w:rPr>
          <w:rFonts w:ascii="Arial" w:hAnsi="Arial" w:cs="Arial"/>
        </w:rPr>
        <w:t xml:space="preserve"> и </w:t>
      </w:r>
      <w:r w:rsidRPr="00E5405E">
        <w:rPr>
          <w:rFonts w:ascii="Arial" w:hAnsi="Arial" w:cs="Arial"/>
          <w:i/>
          <w:iCs/>
        </w:rPr>
        <w:t>проналазачко право</w:t>
      </w:r>
      <w:r w:rsidRPr="00E5405E">
        <w:rPr>
          <w:rFonts w:ascii="Arial" w:hAnsi="Arial" w:cs="Arial"/>
        </w:rPr>
        <w:t>.</w:t>
      </w:r>
    </w:p>
    <w:p w:rsidR="00E5405E" w:rsidRPr="00E5405E" w:rsidRDefault="00E5405E" w:rsidP="00E5405E">
      <w:pPr>
        <w:pStyle w:val="Bodytext"/>
        <w:spacing w:line="276" w:lineRule="auto"/>
        <w:rPr>
          <w:rFonts w:ascii="Arial" w:hAnsi="Arial" w:cs="Arial"/>
          <w:lang w:val="sr-Cyrl-CS"/>
        </w:rPr>
      </w:pPr>
      <w:r w:rsidRPr="00E5405E">
        <w:rPr>
          <w:rFonts w:ascii="Arial" w:hAnsi="Arial" w:cs="Arial"/>
        </w:rPr>
        <w:t xml:space="preserve">Релативна субјективна права су облигациона, тражбена права, чији је непосредни предмет радња, или ређе, нечињење дужника. С обзиром на њихов предмет облигациона права делимо на </w:t>
      </w:r>
      <w:r w:rsidRPr="00E5405E">
        <w:rPr>
          <w:rFonts w:ascii="Arial" w:hAnsi="Arial" w:cs="Arial"/>
          <w:i/>
          <w:iCs/>
        </w:rPr>
        <w:t xml:space="preserve">позитивна </w:t>
      </w:r>
      <w:r w:rsidRPr="00E5405E">
        <w:rPr>
          <w:rFonts w:ascii="Arial" w:hAnsi="Arial" w:cs="Arial"/>
        </w:rPr>
        <w:t>и</w:t>
      </w:r>
      <w:r w:rsidRPr="00E5405E">
        <w:rPr>
          <w:rFonts w:ascii="Arial" w:hAnsi="Arial" w:cs="Arial"/>
          <w:i/>
          <w:iCs/>
        </w:rPr>
        <w:t xml:space="preserve"> негативна</w:t>
      </w:r>
      <w:r w:rsidRPr="00E5405E">
        <w:rPr>
          <w:rFonts w:ascii="Arial" w:hAnsi="Arial" w:cs="Arial"/>
        </w:rPr>
        <w:t>.</w:t>
      </w:r>
    </w:p>
    <w:p w:rsidR="00E5405E" w:rsidRPr="00E5405E" w:rsidRDefault="00E5405E" w:rsidP="00E5405E">
      <w:pPr>
        <w:pStyle w:val="Bodytext"/>
        <w:rPr>
          <w:rFonts w:ascii="Arial" w:hAnsi="Arial" w:cs="Arial"/>
          <w:lang w:val="sr-Cyrl-CS"/>
        </w:rPr>
      </w:pPr>
    </w:p>
    <w:p w:rsidR="00287C08" w:rsidRPr="00287C08" w:rsidRDefault="00E5405E" w:rsidP="00287C08">
      <w:pPr>
        <w:pStyle w:val="Naslov2"/>
        <w:numPr>
          <w:ilvl w:val="0"/>
          <w:numId w:val="1"/>
        </w:numPr>
        <w:jc w:val="left"/>
        <w:rPr>
          <w:rFonts w:ascii="Arial" w:hAnsi="Arial" w:cs="Arial"/>
        </w:rPr>
      </w:pPr>
      <w:r w:rsidRPr="00E5405E">
        <w:rPr>
          <w:rFonts w:ascii="Arial" w:hAnsi="Arial" w:cs="Arial"/>
        </w:rPr>
        <w:t>Грађанско-правни однос</w:t>
      </w:r>
    </w:p>
    <w:p w:rsidR="00E5405E" w:rsidRPr="00E5405E" w:rsidRDefault="00E5405E" w:rsidP="00E5405E">
      <w:pPr>
        <w:pStyle w:val="Bodytext"/>
        <w:rPr>
          <w:rFonts w:ascii="Arial" w:hAnsi="Arial" w:cs="Arial"/>
          <w:lang w:val="sr-Cyrl-CS"/>
        </w:rPr>
      </w:pPr>
    </w:p>
    <w:p w:rsidR="00E5405E" w:rsidRPr="00E5405E" w:rsidRDefault="00E5405E" w:rsidP="00E5405E">
      <w:pPr>
        <w:pStyle w:val="Bodytext"/>
        <w:spacing w:line="276" w:lineRule="auto"/>
        <w:rPr>
          <w:rFonts w:ascii="Arial" w:hAnsi="Arial" w:cs="Arial"/>
        </w:rPr>
      </w:pPr>
      <w:r w:rsidRPr="00E5405E">
        <w:rPr>
          <w:rFonts w:ascii="Arial" w:hAnsi="Arial" w:cs="Arial"/>
        </w:rPr>
        <w:t xml:space="preserve">Као што је претходно објашњено, субјективном праву увек одговара извесна обавеза. Власт као садржина субјективног права увек се испољава у обавези других лица. Управо тај однос права и обавеза, посматран у целости, називамо </w:t>
      </w:r>
      <w:r w:rsidRPr="00E5405E">
        <w:rPr>
          <w:rFonts w:ascii="Arial" w:hAnsi="Arial" w:cs="Arial"/>
          <w:i/>
          <w:iCs/>
        </w:rPr>
        <w:t>грађанско-правним односима</w:t>
      </w:r>
      <w:r w:rsidRPr="00E5405E">
        <w:rPr>
          <w:rFonts w:ascii="Arial" w:hAnsi="Arial" w:cs="Arial"/>
        </w:rPr>
        <w:t xml:space="preserve">. То је, дакле, однос између субјекта који је носилац извесног субјективног грађанског права и субјект који има извесну грађанско-правну обавезу која корелира томе праву. Елементи грађанско-правног односа су, дакле, субјекти и њихова права и обавезе. Околности за које правне норме везују настанак, измену и престанак грађанско-правних односа назвају се </w:t>
      </w:r>
      <w:r w:rsidRPr="00E5405E">
        <w:rPr>
          <w:rFonts w:ascii="Arial" w:hAnsi="Arial" w:cs="Arial"/>
          <w:b/>
          <w:bCs/>
        </w:rPr>
        <w:t>правним чињеницама</w:t>
      </w:r>
      <w:r w:rsidRPr="00E5405E">
        <w:rPr>
          <w:rFonts w:ascii="Arial" w:hAnsi="Arial" w:cs="Arial"/>
        </w:rPr>
        <w:t>. Према томе, правне чињенице су околности за које објективно право везује неко правно дејство. Правне чињенице деле се на</w:t>
      </w:r>
      <w:r w:rsidRPr="00E5405E">
        <w:rPr>
          <w:rFonts w:ascii="Arial" w:hAnsi="Arial" w:cs="Arial"/>
          <w:i/>
          <w:iCs/>
        </w:rPr>
        <w:t xml:space="preserve"> догађаје</w:t>
      </w:r>
      <w:r w:rsidRPr="00E5405E">
        <w:rPr>
          <w:rFonts w:ascii="Arial" w:hAnsi="Arial" w:cs="Arial"/>
        </w:rPr>
        <w:t xml:space="preserve"> и </w:t>
      </w:r>
      <w:r w:rsidRPr="00E5405E">
        <w:rPr>
          <w:rFonts w:ascii="Arial" w:hAnsi="Arial" w:cs="Arial"/>
          <w:i/>
          <w:iCs/>
        </w:rPr>
        <w:t>радње</w:t>
      </w:r>
      <w:r w:rsidRPr="00E5405E">
        <w:rPr>
          <w:rFonts w:ascii="Arial" w:hAnsi="Arial" w:cs="Arial"/>
        </w:rPr>
        <w:t>.</w:t>
      </w:r>
    </w:p>
    <w:p w:rsidR="00E5405E" w:rsidRPr="00E5405E" w:rsidRDefault="00E5405E" w:rsidP="00E5405E">
      <w:pPr>
        <w:pStyle w:val="Bodytext"/>
        <w:spacing w:line="276" w:lineRule="auto"/>
        <w:rPr>
          <w:rFonts w:ascii="Arial" w:hAnsi="Arial" w:cs="Arial"/>
        </w:rPr>
      </w:pPr>
      <w:r w:rsidRPr="00E5405E">
        <w:rPr>
          <w:rFonts w:ascii="Arial" w:hAnsi="Arial" w:cs="Arial"/>
          <w:b/>
          <w:bCs/>
        </w:rPr>
        <w:t xml:space="preserve">Догађај </w:t>
      </w:r>
      <w:r w:rsidRPr="00E5405E">
        <w:rPr>
          <w:rFonts w:ascii="Arial" w:hAnsi="Arial" w:cs="Arial"/>
        </w:rPr>
        <w:t>је околност која настаје независно од воље субјекта права, а има за дејство постанак, престанак или измену грађанско-правних односа. То су, на пример, рођење, смрт, болест, елементарне непогоде, протек времена и др.</w:t>
      </w:r>
    </w:p>
    <w:p w:rsidR="00E5405E" w:rsidRPr="00E5405E" w:rsidRDefault="00E5405E" w:rsidP="00E5405E">
      <w:pPr>
        <w:pStyle w:val="Bodytext"/>
        <w:spacing w:line="276" w:lineRule="auto"/>
        <w:rPr>
          <w:rFonts w:ascii="Arial" w:hAnsi="Arial" w:cs="Arial"/>
        </w:rPr>
      </w:pPr>
      <w:r w:rsidRPr="00E5405E">
        <w:rPr>
          <w:rFonts w:ascii="Arial" w:hAnsi="Arial" w:cs="Arial"/>
          <w:b/>
          <w:bCs/>
        </w:rPr>
        <w:t>Људске радње</w:t>
      </w:r>
      <w:r w:rsidRPr="00E5405E">
        <w:rPr>
          <w:rFonts w:ascii="Arial" w:hAnsi="Arial" w:cs="Arial"/>
        </w:rPr>
        <w:t xml:space="preserve"> као правне чињенице деле се на дозвољене и недозвољене радње (деликте). Дозвољене радње могу се поделити на: радње сагласне праву и вољне радње. Радња сагласна праву је радња која није предузета ради измене грађанско-правног односа, али која ипак изазива одређена правна дејства. Вољне радње су радње кје се и предузимају са циљем стварања, промене или ук</w:t>
      </w:r>
      <w:r w:rsidRPr="00E5405E">
        <w:rPr>
          <w:rFonts w:ascii="Arial" w:hAnsi="Arial" w:cs="Arial"/>
          <w:lang w:val="sr-Cyrl-CS"/>
        </w:rPr>
        <w:t>и</w:t>
      </w:r>
      <w:r w:rsidRPr="00E5405E">
        <w:rPr>
          <w:rFonts w:ascii="Arial" w:hAnsi="Arial" w:cs="Arial"/>
        </w:rPr>
        <w:t>дања грађанско-правног односа. Оне су најважније правне чињенице, јер представљају правне послове путем којих се обавља правни промет.</w:t>
      </w:r>
    </w:p>
    <w:p w:rsidR="00E5405E" w:rsidRPr="00E5405E" w:rsidRDefault="00E5405E" w:rsidP="00E5405E">
      <w:pPr>
        <w:pStyle w:val="Bodytext"/>
        <w:spacing w:line="276" w:lineRule="auto"/>
        <w:rPr>
          <w:rFonts w:ascii="Arial" w:hAnsi="Arial" w:cs="Arial"/>
          <w:lang w:val="sr-Cyrl-CS"/>
        </w:rPr>
      </w:pPr>
      <w:r w:rsidRPr="00E5405E">
        <w:rPr>
          <w:rFonts w:ascii="Arial" w:hAnsi="Arial" w:cs="Arial"/>
        </w:rPr>
        <w:t>Недозвољене људске радње су оне којима се крши неки позитиван пропис или поступа супротно моралу или обичајима. Ове радње стварају грађанско-правну обавезу накнаде причињене имовинске штете.</w:t>
      </w:r>
    </w:p>
    <w:p w:rsidR="00E5405E" w:rsidRPr="00E5405E" w:rsidRDefault="00E5405E" w:rsidP="00E5405E">
      <w:pPr>
        <w:pStyle w:val="Bodytext"/>
        <w:spacing w:line="276" w:lineRule="auto"/>
        <w:rPr>
          <w:rFonts w:ascii="Arial" w:hAnsi="Arial" w:cs="Arial"/>
          <w:lang w:val="sr-Cyrl-CS"/>
        </w:rPr>
      </w:pPr>
    </w:p>
    <w:p w:rsidR="00E5405E" w:rsidRPr="00E5405E" w:rsidRDefault="00E5405E" w:rsidP="00E5405E">
      <w:pPr>
        <w:pStyle w:val="Naslov2"/>
        <w:numPr>
          <w:ilvl w:val="0"/>
          <w:numId w:val="1"/>
        </w:numPr>
        <w:jc w:val="left"/>
        <w:rPr>
          <w:rFonts w:ascii="Arial" w:hAnsi="Arial" w:cs="Arial"/>
        </w:rPr>
      </w:pPr>
      <w:r>
        <w:rPr>
          <w:rFonts w:ascii="Arial" w:hAnsi="Arial" w:cs="Arial"/>
          <w:lang w:val="sr-Cyrl-CS"/>
        </w:rPr>
        <w:t>Појам с</w:t>
      </w:r>
      <w:r w:rsidRPr="00E5405E">
        <w:rPr>
          <w:rFonts w:ascii="Arial" w:hAnsi="Arial" w:cs="Arial"/>
        </w:rPr>
        <w:t>твари</w:t>
      </w:r>
      <w:r>
        <w:rPr>
          <w:rFonts w:ascii="Arial" w:hAnsi="Arial" w:cs="Arial"/>
          <w:lang w:val="sr-Cyrl-CS"/>
        </w:rPr>
        <w:t xml:space="preserve"> и подела ствари</w:t>
      </w:r>
    </w:p>
    <w:p w:rsidR="00E5405E" w:rsidRPr="00E5405E" w:rsidRDefault="00E5405E" w:rsidP="00287C08">
      <w:pPr>
        <w:pStyle w:val="Naslov2"/>
        <w:numPr>
          <w:ilvl w:val="1"/>
          <w:numId w:val="1"/>
        </w:numPr>
        <w:tabs>
          <w:tab w:val="left" w:pos="851"/>
        </w:tabs>
        <w:ind w:left="426" w:firstLine="0"/>
        <w:jc w:val="left"/>
        <w:rPr>
          <w:rFonts w:ascii="Arial" w:hAnsi="Arial" w:cs="Arial"/>
          <w:b w:val="0"/>
        </w:rPr>
      </w:pPr>
      <w:r w:rsidRPr="00E5405E">
        <w:rPr>
          <w:rFonts w:ascii="Arial" w:hAnsi="Arial" w:cs="Arial"/>
          <w:b w:val="0"/>
          <w:lang w:val="sr-Cyrl-CS"/>
        </w:rPr>
        <w:t>Појам ствари</w:t>
      </w:r>
    </w:p>
    <w:p w:rsidR="00E5405E" w:rsidRPr="00E5405E" w:rsidRDefault="00E5405E" w:rsidP="00E5405E">
      <w:pPr>
        <w:pStyle w:val="Bodytext"/>
        <w:rPr>
          <w:rFonts w:ascii="Arial" w:hAnsi="Arial" w:cs="Arial"/>
        </w:rPr>
      </w:pPr>
      <w:r w:rsidRPr="00E5405E">
        <w:rPr>
          <w:rFonts w:ascii="Arial" w:hAnsi="Arial" w:cs="Arial"/>
        </w:rPr>
        <w:t xml:space="preserve">Као објект права ствар је материјални део природе који се налази у људској власти и на којима постоји право својине или неко друго субјективно грађанско </w:t>
      </w:r>
      <w:r w:rsidRPr="00E5405E">
        <w:rPr>
          <w:rFonts w:ascii="Arial" w:hAnsi="Arial" w:cs="Arial"/>
        </w:rPr>
        <w:lastRenderedPageBreak/>
        <w:t xml:space="preserve">право. Из тога произилази да ствари у правном смислу морају испуњавати два услова: </w:t>
      </w:r>
      <w:r w:rsidRPr="00E5405E">
        <w:rPr>
          <w:rFonts w:ascii="Arial" w:hAnsi="Arial" w:cs="Arial"/>
          <w:i/>
          <w:iCs/>
        </w:rPr>
        <w:t>физички</w:t>
      </w:r>
      <w:r w:rsidRPr="00E5405E">
        <w:rPr>
          <w:rFonts w:ascii="Arial" w:hAnsi="Arial" w:cs="Arial"/>
        </w:rPr>
        <w:t xml:space="preserve">, који се састоји у томе да се један део материјалне природе налази у људској власти, под људском контролом и други: </w:t>
      </w:r>
      <w:r w:rsidRPr="00E5405E">
        <w:rPr>
          <w:rFonts w:ascii="Arial" w:hAnsi="Arial" w:cs="Arial"/>
          <w:i/>
          <w:iCs/>
        </w:rPr>
        <w:t>правни</w:t>
      </w:r>
      <w:r w:rsidRPr="00E5405E">
        <w:rPr>
          <w:rFonts w:ascii="Arial" w:hAnsi="Arial" w:cs="Arial"/>
        </w:rPr>
        <w:t xml:space="preserve">, који се састоји у томе да тај део природе који се налази у људској власти јесте објект права својине или неког другог субјективног грађанског права. Из наведеног је јасно да се појам ствари у обичном смислу и појам ствари у правном смислу међусобно разликују. Сунце, ваздух, море јесу неопходни за живот, али нису ствари у правном смислу, јер су непрактични за потчињавање људској власти. Стварима у правном смислу не сматрају се ни ствари које су погодне за потчињавање људској власти, али због схватања или општег интереса не могу бити предмет правног промета. Те ствари назвају се </w:t>
      </w:r>
      <w:r w:rsidRPr="00E5405E">
        <w:rPr>
          <w:rFonts w:ascii="Arial" w:hAnsi="Arial" w:cs="Arial"/>
          <w:i/>
          <w:iCs/>
        </w:rPr>
        <w:t>јавна добра</w:t>
      </w:r>
      <w:r w:rsidRPr="00E5405E">
        <w:rPr>
          <w:rFonts w:ascii="Arial" w:hAnsi="Arial" w:cs="Arial"/>
        </w:rPr>
        <w:t>. Оне служе општој употреби свих лица и стога не могу бити предмет правног промета. То су, на пример: путеви, пловне реке, паркови, војни објекти, јавни споменици итд.</w:t>
      </w:r>
    </w:p>
    <w:p w:rsidR="00E5405E" w:rsidRPr="00E5405E" w:rsidRDefault="00E5405E" w:rsidP="00E5405E">
      <w:pPr>
        <w:pStyle w:val="Bodytext"/>
        <w:rPr>
          <w:rFonts w:ascii="Arial" w:hAnsi="Arial" w:cs="Arial"/>
        </w:rPr>
      </w:pPr>
      <w:r w:rsidRPr="00E5405E">
        <w:rPr>
          <w:rFonts w:ascii="Arial" w:hAnsi="Arial" w:cs="Arial"/>
        </w:rPr>
        <w:t>Закон разликује и ствари које се налазе само делимично у промету, тј. њихов је промет подвргнут државној контроли и обавља се само по строго одређеним условима (дроге, лекови, оружје).</w:t>
      </w:r>
    </w:p>
    <w:p w:rsidR="00E5405E" w:rsidRPr="00E5405E" w:rsidRDefault="00E5405E" w:rsidP="00E5405E">
      <w:pPr>
        <w:pStyle w:val="Bodytext"/>
        <w:rPr>
          <w:rFonts w:ascii="Arial" w:hAnsi="Arial" w:cs="Arial"/>
        </w:rPr>
      </w:pPr>
      <w:r w:rsidRPr="00E5405E">
        <w:rPr>
          <w:rFonts w:ascii="Arial" w:hAnsi="Arial" w:cs="Arial"/>
        </w:rPr>
        <w:t>Право разликује и појам бестелесних ствари. Под њима се подразумевају сва имовинска права осим права својине. Ту убрајамо стварна права на туђој ствари (службености и залога), интелектулна права (ауторска права и индустријска својина) као и потраживања било да се односе на предају ствари, суму новца или неко чињење или нечињење.</w:t>
      </w:r>
    </w:p>
    <w:p w:rsidR="00287C08" w:rsidRPr="00287C08" w:rsidRDefault="00287C08" w:rsidP="00287C08">
      <w:pPr>
        <w:pStyle w:val="Naslov2"/>
        <w:jc w:val="left"/>
        <w:rPr>
          <w:rFonts w:ascii="Arial" w:hAnsi="Arial" w:cs="Arial"/>
          <w:b w:val="0"/>
        </w:rPr>
      </w:pPr>
    </w:p>
    <w:p w:rsidR="00287C08" w:rsidRPr="00287C08" w:rsidRDefault="00287C08" w:rsidP="00287C08">
      <w:pPr>
        <w:pStyle w:val="Naslov2"/>
        <w:numPr>
          <w:ilvl w:val="1"/>
          <w:numId w:val="1"/>
        </w:numPr>
        <w:ind w:left="1276" w:hanging="462"/>
        <w:jc w:val="left"/>
        <w:rPr>
          <w:rFonts w:ascii="Arial" w:hAnsi="Arial" w:cs="Arial"/>
          <w:b w:val="0"/>
        </w:rPr>
      </w:pPr>
      <w:r>
        <w:rPr>
          <w:rFonts w:ascii="Arial" w:hAnsi="Arial" w:cs="Arial"/>
          <w:b w:val="0"/>
          <w:lang w:val="sr-Cyrl-CS"/>
        </w:rPr>
        <w:t>Подела ствари</w:t>
      </w:r>
    </w:p>
    <w:p w:rsidR="00E5405E" w:rsidRPr="00E5405E" w:rsidRDefault="00287C08" w:rsidP="00287C08">
      <w:pPr>
        <w:pStyle w:val="Naslov20430"/>
        <w:ind w:firstLine="851"/>
        <w:jc w:val="left"/>
        <w:rPr>
          <w:rFonts w:ascii="Arial" w:hAnsi="Arial" w:cs="Arial"/>
        </w:rPr>
      </w:pPr>
      <w:r>
        <w:rPr>
          <w:rFonts w:ascii="Arial" w:hAnsi="Arial" w:cs="Arial"/>
          <w:lang w:val="sr-Cyrl-CS"/>
        </w:rPr>
        <w:t>3.</w:t>
      </w:r>
      <w:r w:rsidR="00E5405E" w:rsidRPr="00E5405E">
        <w:rPr>
          <w:rFonts w:ascii="Arial" w:hAnsi="Arial" w:cs="Arial"/>
        </w:rPr>
        <w:t>2.1. Непокретне и покретне ствари</w:t>
      </w:r>
    </w:p>
    <w:p w:rsidR="00E5405E" w:rsidRPr="00E5405E" w:rsidRDefault="00E5405E" w:rsidP="00E5405E">
      <w:pPr>
        <w:pStyle w:val="Bodytext"/>
        <w:rPr>
          <w:rFonts w:ascii="Arial" w:hAnsi="Arial" w:cs="Arial"/>
        </w:rPr>
      </w:pPr>
      <w:r w:rsidRPr="00E5405E">
        <w:rPr>
          <w:rFonts w:ascii="Arial" w:hAnsi="Arial" w:cs="Arial"/>
          <w:i/>
          <w:iCs/>
        </w:rPr>
        <w:t>Непокретне ствари</w:t>
      </w:r>
      <w:r w:rsidRPr="00E5405E">
        <w:rPr>
          <w:rFonts w:ascii="Arial" w:hAnsi="Arial" w:cs="Arial"/>
        </w:rPr>
        <w:t xml:space="preserve"> су оне које су фиксно ситуиране, које се не могу преносити са једног места на друго, а да при том не промене своју суштину. За разлику од њих, </w:t>
      </w:r>
      <w:r w:rsidRPr="00E5405E">
        <w:rPr>
          <w:rFonts w:ascii="Arial" w:hAnsi="Arial" w:cs="Arial"/>
          <w:i/>
          <w:iCs/>
        </w:rPr>
        <w:t>покретне ствари</w:t>
      </w:r>
      <w:r w:rsidRPr="00E5405E">
        <w:rPr>
          <w:rFonts w:ascii="Arial" w:hAnsi="Arial" w:cs="Arial"/>
        </w:rPr>
        <w:t xml:space="preserve"> могу се преносити са једног места на друго, без истовременог мењања суштине. Ова подела одговара физичкој подели ствари на непокретне и покретне. Право разликује и непокретности по намени, тј. ствари које су по својим физичким карактеристикама покретне, али су припадак непокретности /(плугови, пољопривредне машине, стока итд.). „Непокретност“ ових ствари је изразито правне природе, а ради очувања опште корисности главне ствари која је </w:t>
      </w:r>
      <w:r w:rsidRPr="00E5405E">
        <w:rPr>
          <w:rFonts w:ascii="Arial" w:hAnsi="Arial" w:cs="Arial"/>
          <w:i/>
          <w:iCs/>
        </w:rPr>
        <w:t xml:space="preserve">непокретност </w:t>
      </w:r>
      <w:r w:rsidRPr="00E5405E">
        <w:rPr>
          <w:rFonts w:ascii="Arial" w:hAnsi="Arial" w:cs="Arial"/>
        </w:rPr>
        <w:t>(у овом случају пољопривредно земљиште).</w:t>
      </w:r>
    </w:p>
    <w:p w:rsidR="00E5405E" w:rsidRPr="00E5405E" w:rsidRDefault="00E5405E" w:rsidP="00E5405E">
      <w:pPr>
        <w:pStyle w:val="Bodytext"/>
        <w:rPr>
          <w:rFonts w:ascii="Arial" w:hAnsi="Arial" w:cs="Arial"/>
        </w:rPr>
      </w:pPr>
      <w:r w:rsidRPr="00E5405E">
        <w:rPr>
          <w:rFonts w:ascii="Arial" w:hAnsi="Arial" w:cs="Arial"/>
        </w:rPr>
        <w:t xml:space="preserve">Правни значај поделе ствари на непокретне и покретне је вишеструки. Први се састоји у разлици приликом преноса права својине. Право својине на непокретности преноси се уписом у посебну јавну исправу </w:t>
      </w:r>
      <w:r w:rsidRPr="00E5405E">
        <w:rPr>
          <w:rFonts w:ascii="Arial" w:hAnsi="Arial" w:cs="Arial"/>
          <w:b/>
          <w:bCs/>
        </w:rPr>
        <w:t>земљишну књигу</w:t>
      </w:r>
      <w:r w:rsidRPr="00E5405E">
        <w:rPr>
          <w:rFonts w:ascii="Arial" w:hAnsi="Arial" w:cs="Arial"/>
        </w:rPr>
        <w:t xml:space="preserve">, док се право својине на покретностима врши простом </w:t>
      </w:r>
      <w:r w:rsidRPr="00E5405E">
        <w:rPr>
          <w:rFonts w:ascii="Arial" w:hAnsi="Arial" w:cs="Arial"/>
          <w:b/>
          <w:bCs/>
        </w:rPr>
        <w:t>предајом ствари</w:t>
      </w:r>
      <w:r w:rsidRPr="00E5405E">
        <w:rPr>
          <w:rFonts w:ascii="Arial" w:hAnsi="Arial" w:cs="Arial"/>
        </w:rPr>
        <w:t xml:space="preserve">. Уговор о продаји непокретности </w:t>
      </w:r>
      <w:r w:rsidRPr="00E5405E">
        <w:rPr>
          <w:rFonts w:ascii="Arial" w:hAnsi="Arial" w:cs="Arial"/>
          <w:i/>
          <w:iCs/>
        </w:rPr>
        <w:t>обавезно</w:t>
      </w:r>
      <w:r w:rsidRPr="00E5405E">
        <w:rPr>
          <w:rFonts w:ascii="Arial" w:hAnsi="Arial" w:cs="Arial"/>
        </w:rPr>
        <w:t xml:space="preserve"> мора бити сачињен у писменој форми, што, наравно, није случај са покретним стварима. Такође постоји и битна разлика када је реч о институцији залоге на непокретностима </w:t>
      </w:r>
      <w:r w:rsidRPr="00E5405E">
        <w:rPr>
          <w:rFonts w:ascii="Arial" w:hAnsi="Arial" w:cs="Arial"/>
          <w:i/>
          <w:iCs/>
        </w:rPr>
        <w:t>(хипотека)</w:t>
      </w:r>
      <w:r w:rsidRPr="00E5405E">
        <w:rPr>
          <w:rFonts w:ascii="Arial" w:hAnsi="Arial" w:cs="Arial"/>
        </w:rPr>
        <w:t xml:space="preserve"> и покретним стварима </w:t>
      </w:r>
      <w:r w:rsidRPr="00E5405E">
        <w:rPr>
          <w:rFonts w:ascii="Arial" w:hAnsi="Arial" w:cs="Arial"/>
          <w:i/>
          <w:iCs/>
        </w:rPr>
        <w:t>(ручна залога)</w:t>
      </w:r>
      <w:r w:rsidRPr="00E5405E">
        <w:rPr>
          <w:rFonts w:ascii="Arial" w:hAnsi="Arial" w:cs="Arial"/>
        </w:rPr>
        <w:t>. Набројане су само неке од многобројних разлика у правним правилима која се примењују на непокретне и покретне ствари.</w:t>
      </w:r>
    </w:p>
    <w:p w:rsidR="00E5405E" w:rsidRPr="00E5405E" w:rsidRDefault="00287C08" w:rsidP="00287C08">
      <w:pPr>
        <w:pStyle w:val="Naslov20430"/>
        <w:ind w:firstLine="426"/>
        <w:jc w:val="left"/>
        <w:rPr>
          <w:rFonts w:ascii="Arial" w:hAnsi="Arial" w:cs="Arial"/>
        </w:rPr>
      </w:pPr>
      <w:r>
        <w:rPr>
          <w:rFonts w:ascii="Arial" w:hAnsi="Arial" w:cs="Arial"/>
          <w:lang w:val="sr-Cyrl-CS"/>
        </w:rPr>
        <w:lastRenderedPageBreak/>
        <w:t>3.</w:t>
      </w:r>
      <w:r w:rsidR="00E5405E" w:rsidRPr="00E5405E">
        <w:rPr>
          <w:rFonts w:ascii="Arial" w:hAnsi="Arial" w:cs="Arial"/>
        </w:rPr>
        <w:t>2.2. Потрошне и непотрошне ствари</w:t>
      </w:r>
    </w:p>
    <w:p w:rsidR="00E5405E" w:rsidRPr="00E5405E" w:rsidRDefault="00E5405E" w:rsidP="00E5405E">
      <w:pPr>
        <w:pStyle w:val="Bodytext"/>
        <w:rPr>
          <w:rFonts w:ascii="Arial" w:hAnsi="Arial" w:cs="Arial"/>
        </w:rPr>
      </w:pPr>
      <w:r w:rsidRPr="00E5405E">
        <w:rPr>
          <w:rFonts w:ascii="Arial" w:hAnsi="Arial" w:cs="Arial"/>
        </w:rPr>
        <w:t>Потрошним стварима сматрају се она материјална добра која се једном употребом утроше, нестану, као на пример, пића, намирнице и сл. Исто тако, потрошне ствари су и оне које се једном употребом отуђе, као новац, на пример. Непотрошне ствари су оне чија употреба траје дуже, а без уништавања њихове материјалне егзистенције (куће, намештај, средста за рад). Зависно од намене, иста ствар може бити и потрошна и непотрошна (стока за клање, и за вучу).</w:t>
      </w:r>
    </w:p>
    <w:p w:rsidR="00E5405E" w:rsidRPr="00E5405E" w:rsidRDefault="00E5405E" w:rsidP="00E5405E">
      <w:pPr>
        <w:pStyle w:val="Bodytext"/>
        <w:rPr>
          <w:rFonts w:ascii="Arial" w:hAnsi="Arial" w:cs="Arial"/>
        </w:rPr>
      </w:pPr>
      <w:r w:rsidRPr="00E5405E">
        <w:rPr>
          <w:rFonts w:ascii="Arial" w:hAnsi="Arial" w:cs="Arial"/>
        </w:rPr>
        <w:t>Ова подела значајна је у привредним односима јер су основна средства непотрошне ствари, а обртна потрошне. Поједини правни послови везани су само за једну од ових врста ствари уговор о зајму за потрошне, а уговор о закупу само за непотрошне.</w:t>
      </w:r>
    </w:p>
    <w:p w:rsidR="00E5405E" w:rsidRPr="00E5405E" w:rsidRDefault="00287C08" w:rsidP="00287C08">
      <w:pPr>
        <w:pStyle w:val="Naslov20430"/>
        <w:ind w:firstLine="426"/>
        <w:jc w:val="left"/>
        <w:rPr>
          <w:rFonts w:ascii="Arial" w:hAnsi="Arial" w:cs="Arial"/>
        </w:rPr>
      </w:pPr>
      <w:r>
        <w:rPr>
          <w:rFonts w:ascii="Arial" w:hAnsi="Arial" w:cs="Arial"/>
          <w:lang w:val="sr-Cyrl-CS"/>
        </w:rPr>
        <w:t>3.</w:t>
      </w:r>
      <w:r w:rsidR="00E5405E" w:rsidRPr="00E5405E">
        <w:rPr>
          <w:rFonts w:ascii="Arial" w:hAnsi="Arial" w:cs="Arial"/>
        </w:rPr>
        <w:t>2.3. Индивидуалне и по роду одређене ствари</w:t>
      </w:r>
    </w:p>
    <w:p w:rsidR="00E5405E" w:rsidRPr="00E5405E" w:rsidRDefault="00E5405E" w:rsidP="00E5405E">
      <w:pPr>
        <w:pStyle w:val="Bodytext"/>
        <w:rPr>
          <w:rFonts w:ascii="Arial" w:hAnsi="Arial" w:cs="Arial"/>
        </w:rPr>
      </w:pPr>
      <w:r w:rsidRPr="00E5405E">
        <w:rPr>
          <w:rFonts w:ascii="Arial" w:hAnsi="Arial" w:cs="Arial"/>
        </w:rPr>
        <w:t>Индивидуално одређене ствари су оне које су у свом роду јединствене (одређена слика неког сликара). Ствари одређене по роду јесу оне које се у правном промету означавају врстом, количином и квалитетом (житарице, цемент, штофови, брашно). Свака по роду одређена ствар може постати индивидуално одређена, ако се издвоји из групе ствари свога рода и посебно обележи.</w:t>
      </w:r>
    </w:p>
    <w:p w:rsidR="00E5405E" w:rsidRPr="00E5405E" w:rsidRDefault="00E5405E" w:rsidP="00E5405E">
      <w:pPr>
        <w:pStyle w:val="Bodytext"/>
        <w:rPr>
          <w:rFonts w:ascii="Arial" w:hAnsi="Arial" w:cs="Arial"/>
        </w:rPr>
      </w:pPr>
      <w:r w:rsidRPr="00E5405E">
        <w:rPr>
          <w:rFonts w:ascii="Arial" w:hAnsi="Arial" w:cs="Arial"/>
        </w:rPr>
        <w:t>Подела на индивидуалне и по роду одређене ствари такође има велики значај. Тако, на пример, предмет својине и других стварних права могу бити само индивидуално одређене ствари или ствари које су индивидуализоване.</w:t>
      </w:r>
    </w:p>
    <w:p w:rsidR="00E5405E" w:rsidRPr="00E5405E" w:rsidRDefault="00287C08" w:rsidP="00287C08">
      <w:pPr>
        <w:pStyle w:val="Naslov20430"/>
        <w:ind w:firstLine="426"/>
        <w:jc w:val="left"/>
        <w:rPr>
          <w:rFonts w:ascii="Arial" w:hAnsi="Arial" w:cs="Arial"/>
        </w:rPr>
      </w:pPr>
      <w:r>
        <w:rPr>
          <w:rFonts w:ascii="Arial" w:hAnsi="Arial" w:cs="Arial"/>
          <w:lang w:val="sr-Cyrl-CS"/>
        </w:rPr>
        <w:t>3.</w:t>
      </w:r>
      <w:r w:rsidR="00E5405E" w:rsidRPr="00E5405E">
        <w:rPr>
          <w:rFonts w:ascii="Arial" w:hAnsi="Arial" w:cs="Arial"/>
        </w:rPr>
        <w:t>2.4. Заменљиве и незаменљиве ствари</w:t>
      </w:r>
    </w:p>
    <w:p w:rsidR="00E5405E" w:rsidRPr="00E5405E" w:rsidRDefault="00E5405E" w:rsidP="00E5405E">
      <w:pPr>
        <w:pStyle w:val="Bodytext"/>
        <w:rPr>
          <w:rFonts w:ascii="Arial" w:hAnsi="Arial" w:cs="Arial"/>
          <w:spacing w:val="-2"/>
        </w:rPr>
      </w:pPr>
      <w:r w:rsidRPr="00E5405E">
        <w:rPr>
          <w:rFonts w:ascii="Arial" w:hAnsi="Arial" w:cs="Arial"/>
          <w:spacing w:val="-2"/>
        </w:rPr>
        <w:t>Ствари се сматрају заменљивим ако приликом извршења обавеза једна може бити замењена другом. Уместо једне ствари може доћи друга истих особина, намене и вредности. Потрошне ствари су по природи заменљиве, док су индивидуално одређене ствари такође заменљиве, изузев када се ради о уникатима. Ова подела је од значаја за извршавање обавеза. Заменљива ствар ће приликом пропасти дужнику створити обавезу да преда ствар којом замењује уништену. Уништење уникатне ствари намеће дужнику обавезу накнаде, тј. замене новцем.</w:t>
      </w:r>
    </w:p>
    <w:p w:rsidR="00E5405E" w:rsidRPr="00E5405E" w:rsidRDefault="00287C08" w:rsidP="00287C08">
      <w:pPr>
        <w:pStyle w:val="Naslov20430"/>
        <w:ind w:firstLine="426"/>
        <w:jc w:val="left"/>
        <w:rPr>
          <w:rFonts w:ascii="Arial" w:hAnsi="Arial" w:cs="Arial"/>
        </w:rPr>
      </w:pPr>
      <w:r>
        <w:rPr>
          <w:rFonts w:ascii="Arial" w:hAnsi="Arial" w:cs="Arial"/>
          <w:lang w:val="sr-Cyrl-CS"/>
        </w:rPr>
        <w:t>3.</w:t>
      </w:r>
      <w:r w:rsidR="00E5405E" w:rsidRPr="00E5405E">
        <w:rPr>
          <w:rFonts w:ascii="Arial" w:hAnsi="Arial" w:cs="Arial"/>
        </w:rPr>
        <w:t>2.5. Дељиве и недељиве ствари</w:t>
      </w:r>
    </w:p>
    <w:p w:rsidR="00E5405E" w:rsidRDefault="00E5405E" w:rsidP="00E5405E">
      <w:pPr>
        <w:pStyle w:val="Bodytext"/>
        <w:rPr>
          <w:rFonts w:ascii="Arial" w:hAnsi="Arial" w:cs="Arial"/>
          <w:spacing w:val="-2"/>
          <w:lang w:val="sr-Cyrl-CS"/>
        </w:rPr>
      </w:pPr>
      <w:r w:rsidRPr="00E5405E">
        <w:rPr>
          <w:rFonts w:ascii="Arial" w:hAnsi="Arial" w:cs="Arial"/>
          <w:spacing w:val="-2"/>
        </w:rPr>
        <w:t>Дељиве ствари су оне које се могу поделити на истоврсне ствари без умањења њихове сразмерне вредности. Мерило је економско, а не физичко. Недељиве ствари су оне које се физички не могу тако поделти да сваки њен део има прометну вредност сразмерну прометној вредности целине (књига, капут, кључ, прстен). Ова подела има значаја када у неком правном односу постоји више дужника или више поверлаца. Ако се ради о дељивим стварима, сваки ће дужник вратити сразмерни део дуговане ствари. Ако је предмет дуговања недељива ствар, повериоци од дужника могу тражити предају само целе ствари.</w:t>
      </w:r>
    </w:p>
    <w:p w:rsidR="00287C08" w:rsidRPr="00287C08" w:rsidRDefault="00287C08" w:rsidP="00E5405E">
      <w:pPr>
        <w:pStyle w:val="Bodytext"/>
        <w:rPr>
          <w:rFonts w:ascii="Arial" w:hAnsi="Arial" w:cs="Arial"/>
          <w:spacing w:val="-2"/>
          <w:lang w:val="sr-Cyrl-CS"/>
        </w:rPr>
      </w:pPr>
    </w:p>
    <w:p w:rsidR="00E5405E" w:rsidRPr="00E5405E" w:rsidRDefault="00287C08" w:rsidP="00287C08">
      <w:pPr>
        <w:pStyle w:val="Naslov20430"/>
        <w:ind w:firstLine="426"/>
        <w:jc w:val="left"/>
        <w:rPr>
          <w:rFonts w:ascii="Arial" w:hAnsi="Arial" w:cs="Arial"/>
        </w:rPr>
      </w:pPr>
      <w:r>
        <w:rPr>
          <w:rFonts w:ascii="Arial" w:hAnsi="Arial" w:cs="Arial"/>
          <w:lang w:val="sr-Cyrl-CS"/>
        </w:rPr>
        <w:lastRenderedPageBreak/>
        <w:t>3.</w:t>
      </w:r>
      <w:r w:rsidR="00E5405E" w:rsidRPr="00E5405E">
        <w:rPr>
          <w:rFonts w:ascii="Arial" w:hAnsi="Arial" w:cs="Arial"/>
        </w:rPr>
        <w:t>2.6. Просте и сложене ствари</w:t>
      </w:r>
    </w:p>
    <w:p w:rsidR="00E5405E" w:rsidRPr="00E5405E" w:rsidRDefault="00E5405E" w:rsidP="00E5405E">
      <w:pPr>
        <w:pStyle w:val="Bodytext"/>
        <w:rPr>
          <w:rFonts w:ascii="Arial" w:hAnsi="Arial" w:cs="Arial"/>
        </w:rPr>
      </w:pPr>
      <w:r w:rsidRPr="00E5405E">
        <w:rPr>
          <w:rFonts w:ascii="Arial" w:hAnsi="Arial" w:cs="Arial"/>
        </w:rPr>
        <w:t>Проста ствар је она која представља једнородну целину (камен, песак, конац). Сложена је она ствар која је састављена од више разноврсних делова (брод, аутмобил, кућа, итд.). Значај ове поделе је у томе што се сматра да стварно право на целини подразумева и право на њен саставни део.</w:t>
      </w:r>
    </w:p>
    <w:p w:rsidR="00E5405E" w:rsidRPr="00E5405E" w:rsidRDefault="00287C08" w:rsidP="00287C08">
      <w:pPr>
        <w:pStyle w:val="Naslov20430"/>
        <w:ind w:firstLine="426"/>
        <w:jc w:val="left"/>
        <w:rPr>
          <w:rFonts w:ascii="Arial" w:hAnsi="Arial" w:cs="Arial"/>
        </w:rPr>
      </w:pPr>
      <w:r>
        <w:rPr>
          <w:rFonts w:ascii="Arial" w:hAnsi="Arial" w:cs="Arial"/>
          <w:lang w:val="sr-Cyrl-CS"/>
        </w:rPr>
        <w:t>3.</w:t>
      </w:r>
      <w:r w:rsidR="00E5405E" w:rsidRPr="00E5405E">
        <w:rPr>
          <w:rFonts w:ascii="Arial" w:hAnsi="Arial" w:cs="Arial"/>
        </w:rPr>
        <w:t>2.7. Главне и споредне ствари</w:t>
      </w:r>
    </w:p>
    <w:p w:rsidR="00E5405E" w:rsidRPr="00E5405E" w:rsidRDefault="00E5405E" w:rsidP="00E5405E">
      <w:pPr>
        <w:pStyle w:val="Bodytext"/>
        <w:rPr>
          <w:rFonts w:ascii="Arial" w:hAnsi="Arial" w:cs="Arial"/>
        </w:rPr>
      </w:pPr>
      <w:r w:rsidRPr="00E5405E">
        <w:rPr>
          <w:rFonts w:ascii="Arial" w:hAnsi="Arial" w:cs="Arial"/>
        </w:rPr>
        <w:t>Поједине ствари су физички самосталне, али у економском погледу представљају целину само са неком другом ствари. У том случају, ствар која је економски важнија назива се</w:t>
      </w:r>
      <w:r w:rsidRPr="00E5405E">
        <w:rPr>
          <w:rFonts w:ascii="Arial" w:hAnsi="Arial" w:cs="Arial"/>
          <w:i/>
          <w:iCs/>
        </w:rPr>
        <w:t xml:space="preserve"> главна</w:t>
      </w:r>
      <w:r w:rsidRPr="00E5405E">
        <w:rPr>
          <w:rFonts w:ascii="Arial" w:hAnsi="Arial" w:cs="Arial"/>
        </w:rPr>
        <w:t xml:space="preserve">, а оне које су мање важне </w:t>
      </w:r>
      <w:r w:rsidRPr="00E5405E">
        <w:rPr>
          <w:rFonts w:ascii="Arial" w:hAnsi="Arial" w:cs="Arial"/>
          <w:i/>
          <w:iCs/>
        </w:rPr>
        <w:t>споредне</w:t>
      </w:r>
      <w:r w:rsidRPr="00E5405E">
        <w:rPr>
          <w:rFonts w:ascii="Arial" w:hAnsi="Arial" w:cs="Arial"/>
        </w:rPr>
        <w:t>. Споредна ствар дели судбину главне ствари, али не у оној мери као саставни део са сложеном ствари. У правном смислу, могуће је заснивање и постојање посебних субјективних права на споредној ствари, ако су уговором стране тако предвиделе.</w:t>
      </w:r>
    </w:p>
    <w:p w:rsidR="00E5405E" w:rsidRPr="00E5405E" w:rsidRDefault="00287C08" w:rsidP="00287C08">
      <w:pPr>
        <w:pStyle w:val="Naslov20430"/>
        <w:ind w:firstLine="426"/>
        <w:jc w:val="left"/>
        <w:rPr>
          <w:rFonts w:ascii="Arial" w:hAnsi="Arial" w:cs="Arial"/>
        </w:rPr>
      </w:pPr>
      <w:r>
        <w:rPr>
          <w:rFonts w:ascii="Arial" w:hAnsi="Arial" w:cs="Arial"/>
          <w:lang w:val="sr-Cyrl-CS"/>
        </w:rPr>
        <w:t>3.</w:t>
      </w:r>
      <w:r w:rsidR="00E5405E" w:rsidRPr="00E5405E">
        <w:rPr>
          <w:rFonts w:ascii="Arial" w:hAnsi="Arial" w:cs="Arial"/>
        </w:rPr>
        <w:t>2.8. Ствари подвргнуте посебном правном режиму</w:t>
      </w:r>
    </w:p>
    <w:p w:rsidR="00E5405E" w:rsidRPr="00E5405E" w:rsidRDefault="00E5405E" w:rsidP="00E5405E">
      <w:pPr>
        <w:pStyle w:val="Bodytext"/>
        <w:rPr>
          <w:rFonts w:ascii="Arial" w:hAnsi="Arial" w:cs="Arial"/>
        </w:rPr>
      </w:pPr>
      <w:r w:rsidRPr="00E5405E">
        <w:rPr>
          <w:rFonts w:ascii="Arial" w:hAnsi="Arial" w:cs="Arial"/>
        </w:rPr>
        <w:t>Неке ствари су због друштвених функција које врше и значаја који имају, подвргнуте посебном правном режиму. То су новац и хартије од вредности.</w:t>
      </w:r>
    </w:p>
    <w:p w:rsidR="00E5405E" w:rsidRPr="00E5405E" w:rsidRDefault="00E5405E" w:rsidP="00E5405E">
      <w:pPr>
        <w:pStyle w:val="Bodytext"/>
        <w:rPr>
          <w:rFonts w:ascii="Arial" w:hAnsi="Arial" w:cs="Arial"/>
        </w:rPr>
      </w:pPr>
      <w:r w:rsidRPr="00E5405E">
        <w:rPr>
          <w:rFonts w:ascii="Arial" w:hAnsi="Arial" w:cs="Arial"/>
          <w:b/>
          <w:bCs/>
        </w:rPr>
        <w:t xml:space="preserve">Новац </w:t>
      </w:r>
      <w:r w:rsidRPr="00E5405E">
        <w:rPr>
          <w:rFonts w:ascii="Arial" w:hAnsi="Arial" w:cs="Arial"/>
        </w:rPr>
        <w:t>је општи еквивалент свих вредности. Због значаја као инструмента промета новац је подвргнут посебном јавноправном режиму, који одређује врсту, новчану јединицу, вредност итд. Новац је заменљива, потрошна и по роду одређена ствар. Он је и дељива ствар, што омогућава његову функцију мерила вредности.</w:t>
      </w:r>
    </w:p>
    <w:p w:rsidR="00E5405E" w:rsidRDefault="00E5405E" w:rsidP="00E5405E">
      <w:pPr>
        <w:pStyle w:val="Bodytext"/>
        <w:rPr>
          <w:rFonts w:ascii="Arial" w:hAnsi="Arial" w:cs="Arial"/>
          <w:lang w:val="sr-Cyrl-CS"/>
        </w:rPr>
      </w:pPr>
      <w:r w:rsidRPr="00E5405E">
        <w:rPr>
          <w:rFonts w:ascii="Arial" w:hAnsi="Arial" w:cs="Arial"/>
          <w:b/>
          <w:bCs/>
        </w:rPr>
        <w:t xml:space="preserve">Хартије од вредности </w:t>
      </w:r>
      <w:r w:rsidRPr="00E5405E">
        <w:rPr>
          <w:rFonts w:ascii="Arial" w:hAnsi="Arial" w:cs="Arial"/>
        </w:rPr>
        <w:t xml:space="preserve">су писмене исправе чијим подношењем њихов ималац може остварити право у њој назначено. Вредност хартије од вредности је онолика колико износи вредност права која ималац може реализовати. Могућност да се имовинска права стичу и преносе хартијама од вредности, даје им посебан значај у правном промету. Хартије од вредности најчешће садрже облигациона права (чек, меница, обвезница). Према томе како је ималац означен на хартији, делимо их на: </w:t>
      </w:r>
      <w:r w:rsidRPr="00E5405E">
        <w:rPr>
          <w:rFonts w:ascii="Arial" w:hAnsi="Arial" w:cs="Arial"/>
          <w:i/>
          <w:iCs/>
        </w:rPr>
        <w:t>хартије на доносиоца, хартије на име</w:t>
      </w:r>
      <w:r w:rsidRPr="00E5405E">
        <w:rPr>
          <w:rFonts w:ascii="Arial" w:hAnsi="Arial" w:cs="Arial"/>
        </w:rPr>
        <w:t xml:space="preserve"> и</w:t>
      </w:r>
      <w:r w:rsidRPr="00E5405E">
        <w:rPr>
          <w:rFonts w:ascii="Arial" w:hAnsi="Arial" w:cs="Arial"/>
          <w:i/>
          <w:iCs/>
        </w:rPr>
        <w:t xml:space="preserve"> хартије по наредби</w:t>
      </w:r>
      <w:r w:rsidRPr="00E5405E">
        <w:rPr>
          <w:rFonts w:ascii="Arial" w:hAnsi="Arial" w:cs="Arial"/>
        </w:rPr>
        <w:t>. Пренос хартија од вредности на другог имаоца врло је једноставан, врши се простим уписивањем клаузуле о преносу на полеђини хартије. Код хартија од вредности које гласе на доносиоца, пренос права врши се простом предајом из руке у руку, што их чини најпогоднијим за привредни промет.</w:t>
      </w:r>
    </w:p>
    <w:p w:rsidR="00287C08" w:rsidRDefault="00287C08" w:rsidP="00E5405E">
      <w:pPr>
        <w:pStyle w:val="Bodytext"/>
        <w:rPr>
          <w:rFonts w:ascii="Arial" w:hAnsi="Arial" w:cs="Arial"/>
          <w:lang w:val="sr-Cyrl-CS"/>
        </w:rPr>
      </w:pPr>
    </w:p>
    <w:p w:rsidR="00287C08" w:rsidRDefault="00287C08" w:rsidP="00287C08">
      <w:pPr>
        <w:pStyle w:val="Naslov2"/>
        <w:numPr>
          <w:ilvl w:val="0"/>
          <w:numId w:val="1"/>
        </w:numPr>
        <w:jc w:val="left"/>
        <w:rPr>
          <w:rFonts w:ascii="Arial" w:hAnsi="Arial" w:cs="Arial"/>
          <w:lang w:val="sr-Cyrl-CS"/>
        </w:rPr>
      </w:pPr>
      <w:r w:rsidRPr="00287C08">
        <w:rPr>
          <w:rFonts w:ascii="Arial" w:hAnsi="Arial" w:cs="Arial"/>
        </w:rPr>
        <w:t>Својина</w:t>
      </w:r>
    </w:p>
    <w:p w:rsidR="00287C08" w:rsidRDefault="00287C08" w:rsidP="00287C08">
      <w:pPr>
        <w:pStyle w:val="Bodytext"/>
        <w:rPr>
          <w:rFonts w:ascii="Arial" w:hAnsi="Arial" w:cs="Arial"/>
          <w:lang w:val="sr-Cyrl-CS"/>
        </w:rPr>
      </w:pPr>
    </w:p>
    <w:p w:rsidR="00287C08" w:rsidRPr="00287C08" w:rsidRDefault="00287C08" w:rsidP="00287C08">
      <w:pPr>
        <w:pStyle w:val="Bodytext"/>
        <w:rPr>
          <w:rFonts w:ascii="Arial" w:hAnsi="Arial" w:cs="Arial"/>
        </w:rPr>
      </w:pPr>
      <w:r w:rsidRPr="00287C08">
        <w:rPr>
          <w:rFonts w:ascii="Arial" w:hAnsi="Arial" w:cs="Arial"/>
        </w:rPr>
        <w:t xml:space="preserve">Својина је најшире и по својој садржини најбогатије стварно право; најпотпуније које постоји на ствари и поводом ње у једном правном поретку. Уобичајено је да прописи наводе само најважнија овлашћења, а не одређују у целини његову садржину. Закон о основним својинско-правним односима каже у члану 3.: „Власник има право да своју ствар држи, да се њоме користи и да њоме </w:t>
      </w:r>
      <w:r w:rsidRPr="00287C08">
        <w:rPr>
          <w:rFonts w:ascii="Arial" w:hAnsi="Arial" w:cs="Arial"/>
        </w:rPr>
        <w:lastRenderedPageBreak/>
        <w:t>располаже у границама одређеним законом“. То значи да власник ствари врши на њој фактичку власт (IUS POSSIDENDI), да се њоме служи (IUS UTENDI), да је користи (IUS FRUENDI), да утиче на њену супстанцију, да дира у њену суштину (IUS DISPONENDI). Поводом ствари власник може да искључи сва неовлашћена лица од утицаја на ствар, да од свакога захтева предају ствари, да на друго лице пренесе овлашћења, односно да се одрекне права, или, пак, да без икаквих последица по право не врши ни једно од наведених права (NON USUS). Иако је својина најшире, није и неограничено право. Сви правни пореци познају институцију ограничења својине, с тим што њихов број непрекидно расте.</w:t>
      </w:r>
    </w:p>
    <w:p w:rsidR="00287C08" w:rsidRPr="00287C08" w:rsidRDefault="00287C08" w:rsidP="00287C08">
      <w:pPr>
        <w:pStyle w:val="Bodytext"/>
        <w:rPr>
          <w:rFonts w:ascii="Arial" w:hAnsi="Arial" w:cs="Arial"/>
        </w:rPr>
      </w:pPr>
      <w:r w:rsidRPr="00287C08">
        <w:rPr>
          <w:rFonts w:ascii="Arial" w:hAnsi="Arial" w:cs="Arial"/>
        </w:rPr>
        <w:t>Разна законска наређења ограничавају власника у слободном вршењу права својине, као на пр. да мора обрађивати пољопривредно земљиште, да омогући рударска истраживања на свом земљишту, да не сме на свом земљишту поред јавног пута постављати ствари које отежавају уочавње саобраћајних знакова итд.</w:t>
      </w:r>
    </w:p>
    <w:p w:rsidR="00287C08" w:rsidRPr="00287C08" w:rsidRDefault="00287C08" w:rsidP="00287C08">
      <w:pPr>
        <w:pStyle w:val="Bodytext"/>
        <w:rPr>
          <w:rFonts w:ascii="Arial" w:hAnsi="Arial" w:cs="Arial"/>
        </w:rPr>
      </w:pPr>
      <w:r w:rsidRPr="00287C08">
        <w:rPr>
          <w:rFonts w:ascii="Arial" w:hAnsi="Arial" w:cs="Arial"/>
        </w:rPr>
        <w:t>Нови Устав Републике Србије у члану 86. јемчи једнаку правну заштиту приватној, задружној и јавној својини. У другом ставу овог члана каже се да се постојећа друштвена својина претвара у приватну под условима, на начин и у роковима предвиђеним законом.</w:t>
      </w:r>
    </w:p>
    <w:p w:rsidR="00287C08" w:rsidRPr="00287C08" w:rsidRDefault="00287C08" w:rsidP="00287C08">
      <w:pPr>
        <w:pStyle w:val="Bodytext"/>
        <w:rPr>
          <w:rFonts w:ascii="Arial" w:hAnsi="Arial" w:cs="Arial"/>
        </w:rPr>
      </w:pPr>
      <w:r w:rsidRPr="00287C08">
        <w:rPr>
          <w:rFonts w:ascii="Arial" w:hAnsi="Arial" w:cs="Arial"/>
        </w:rPr>
        <w:t>У државној својини су природна богатства, добра од општег интереса и имовина коју користе органи Републике Србије.</w:t>
      </w:r>
    </w:p>
    <w:p w:rsidR="00287C08" w:rsidRPr="00287C08" w:rsidRDefault="00287C08" w:rsidP="00287C08">
      <w:pPr>
        <w:pStyle w:val="Bodytext"/>
        <w:rPr>
          <w:rFonts w:ascii="Arial" w:hAnsi="Arial" w:cs="Arial"/>
        </w:rPr>
      </w:pPr>
      <w:r w:rsidRPr="00287C08">
        <w:rPr>
          <w:rFonts w:ascii="Arial" w:hAnsi="Arial" w:cs="Arial"/>
        </w:rPr>
        <w:t xml:space="preserve">У принципу, правна теорија познаје два основна начина стицања својине: </w:t>
      </w:r>
      <w:r w:rsidRPr="00287C08">
        <w:rPr>
          <w:rFonts w:ascii="Arial" w:hAnsi="Arial" w:cs="Arial"/>
          <w:i/>
          <w:iCs/>
        </w:rPr>
        <w:t>деривативни</w:t>
      </w:r>
      <w:r w:rsidRPr="00287C08">
        <w:rPr>
          <w:rFonts w:ascii="Arial" w:hAnsi="Arial" w:cs="Arial"/>
        </w:rPr>
        <w:t xml:space="preserve"> и</w:t>
      </w:r>
      <w:r w:rsidRPr="00287C08">
        <w:rPr>
          <w:rFonts w:ascii="Arial" w:hAnsi="Arial" w:cs="Arial"/>
          <w:i/>
          <w:iCs/>
        </w:rPr>
        <w:t xml:space="preserve"> оригинарни</w:t>
      </w:r>
      <w:r w:rsidRPr="00287C08">
        <w:rPr>
          <w:rFonts w:ascii="Arial" w:hAnsi="Arial" w:cs="Arial"/>
        </w:rPr>
        <w:t xml:space="preserve">. </w:t>
      </w:r>
      <w:r w:rsidRPr="00287C08">
        <w:rPr>
          <w:rFonts w:ascii="Arial" w:hAnsi="Arial" w:cs="Arial"/>
          <w:b/>
          <w:bCs/>
        </w:rPr>
        <w:t>Деривативно</w:t>
      </w:r>
      <w:r w:rsidRPr="00287C08">
        <w:rPr>
          <w:rFonts w:ascii="Arial" w:hAnsi="Arial" w:cs="Arial"/>
        </w:rPr>
        <w:t xml:space="preserve"> стицање својине постоји када неко своје право својине изводи из права свога претходника. За то су потребна два елемента: </w:t>
      </w:r>
      <w:r w:rsidRPr="00287C08">
        <w:rPr>
          <w:rFonts w:ascii="Arial" w:hAnsi="Arial" w:cs="Arial"/>
          <w:i/>
          <w:iCs/>
        </w:rPr>
        <w:t>правни основ</w:t>
      </w:r>
      <w:r w:rsidRPr="00287C08">
        <w:rPr>
          <w:rFonts w:ascii="Arial" w:hAnsi="Arial" w:cs="Arial"/>
        </w:rPr>
        <w:t xml:space="preserve"> и</w:t>
      </w:r>
      <w:r w:rsidRPr="00287C08">
        <w:rPr>
          <w:rFonts w:ascii="Arial" w:hAnsi="Arial" w:cs="Arial"/>
          <w:i/>
          <w:iCs/>
        </w:rPr>
        <w:t xml:space="preserve"> законити начин стицања</w:t>
      </w:r>
      <w:r w:rsidRPr="00287C08">
        <w:rPr>
          <w:rFonts w:ascii="Arial" w:hAnsi="Arial" w:cs="Arial"/>
        </w:rPr>
        <w:t>. Правни основ је правни посао који се и закључује са циљем преношења својине на некој ствари на друго лице. Најчешће се као правни основ појављује уговор о продаји. Начин стицања је материјални акт којим се на споља видљив начин обележава пренос својине. За покретне ствари то је предаја, а за непокретности укњижба права својине у земљишним књигама на име стицаоца.</w:t>
      </w:r>
    </w:p>
    <w:p w:rsidR="00287C08" w:rsidRDefault="00287C08" w:rsidP="00287C08">
      <w:pPr>
        <w:pStyle w:val="Bodytext"/>
        <w:rPr>
          <w:rFonts w:ascii="Arial" w:hAnsi="Arial" w:cs="Arial"/>
          <w:lang w:val="sr-Cyrl-CS"/>
        </w:rPr>
      </w:pPr>
      <w:r w:rsidRPr="00287C08">
        <w:rPr>
          <w:rFonts w:ascii="Arial" w:hAnsi="Arial" w:cs="Arial"/>
          <w:b/>
          <w:bCs/>
        </w:rPr>
        <w:t>Оригинарни</w:t>
      </w:r>
      <w:r w:rsidRPr="00287C08">
        <w:rPr>
          <w:rFonts w:ascii="Arial" w:hAnsi="Arial" w:cs="Arial"/>
        </w:rPr>
        <w:t xml:space="preserve"> начин стицања својине јесте стицање од невласника под условима које закон изричито одређује. Поред стицања од невласника, наш предратни грађански законик предвиђа следеће начине оригинарног стицања својине: одржај, акумулација и прираштај, налаз скривеног блага и окупација.</w:t>
      </w:r>
    </w:p>
    <w:p w:rsidR="00287C08" w:rsidRPr="00287C08" w:rsidRDefault="00287C08" w:rsidP="00287C08">
      <w:pPr>
        <w:pStyle w:val="Bodytext"/>
        <w:rPr>
          <w:rFonts w:ascii="Arial" w:hAnsi="Arial" w:cs="Arial"/>
          <w:lang w:val="sr-Cyrl-CS"/>
        </w:rPr>
      </w:pPr>
    </w:p>
    <w:p w:rsidR="00287C08" w:rsidRPr="00287C08" w:rsidRDefault="00287C08" w:rsidP="00287C08">
      <w:pPr>
        <w:pStyle w:val="Naslov2"/>
        <w:numPr>
          <w:ilvl w:val="0"/>
          <w:numId w:val="1"/>
        </w:numPr>
        <w:jc w:val="left"/>
        <w:rPr>
          <w:rFonts w:ascii="Arial" w:hAnsi="Arial" w:cs="Arial"/>
        </w:rPr>
      </w:pPr>
      <w:r w:rsidRPr="00287C08">
        <w:rPr>
          <w:rFonts w:ascii="Arial" w:hAnsi="Arial" w:cs="Arial"/>
        </w:rPr>
        <w:t>Државина</w:t>
      </w:r>
    </w:p>
    <w:p w:rsidR="00287C08" w:rsidRDefault="00287C08" w:rsidP="00287C08">
      <w:pPr>
        <w:pStyle w:val="Bodytext"/>
        <w:rPr>
          <w:rFonts w:ascii="Arial" w:hAnsi="Arial" w:cs="Arial"/>
          <w:b/>
          <w:bCs/>
          <w:lang w:val="sr-Cyrl-CS"/>
        </w:rPr>
      </w:pPr>
    </w:p>
    <w:p w:rsidR="00287C08" w:rsidRPr="00287C08" w:rsidRDefault="00287C08" w:rsidP="00287C08">
      <w:pPr>
        <w:pStyle w:val="Bodytext"/>
        <w:rPr>
          <w:rFonts w:ascii="Arial" w:hAnsi="Arial" w:cs="Arial"/>
        </w:rPr>
      </w:pPr>
      <w:r w:rsidRPr="00287C08">
        <w:rPr>
          <w:rFonts w:ascii="Arial" w:hAnsi="Arial" w:cs="Arial"/>
          <w:b/>
          <w:bCs/>
        </w:rPr>
        <w:t>Својина</w:t>
      </w:r>
      <w:r w:rsidRPr="00287C08">
        <w:rPr>
          <w:rFonts w:ascii="Arial" w:hAnsi="Arial" w:cs="Arial"/>
        </w:rPr>
        <w:t xml:space="preserve"> представља правну власт над ствари, а </w:t>
      </w:r>
      <w:r w:rsidRPr="00287C08">
        <w:rPr>
          <w:rFonts w:ascii="Arial" w:hAnsi="Arial" w:cs="Arial"/>
          <w:b/>
          <w:bCs/>
        </w:rPr>
        <w:t xml:space="preserve">државина </w:t>
      </w:r>
      <w:r w:rsidRPr="00287C08">
        <w:rPr>
          <w:rFonts w:ascii="Arial" w:hAnsi="Arial" w:cs="Arial"/>
        </w:rPr>
        <w:t>фактичку власт над ствари. При том, небитно је да ли се државина врши на основу субјективног права или без правног основа и независно од тога да ли држалац ствари верује да је овлашћен да врши ту фактичку власт.</w:t>
      </w:r>
    </w:p>
    <w:p w:rsidR="00287C08" w:rsidRPr="00287C08" w:rsidRDefault="00287C08" w:rsidP="00287C08">
      <w:pPr>
        <w:pStyle w:val="Bodytext"/>
        <w:rPr>
          <w:rFonts w:ascii="Arial" w:hAnsi="Arial" w:cs="Arial"/>
        </w:rPr>
      </w:pPr>
      <w:r w:rsidRPr="00287C08">
        <w:rPr>
          <w:rFonts w:ascii="Arial" w:hAnsi="Arial" w:cs="Arial"/>
        </w:rPr>
        <w:t>По правилу, власник најчешће има и фактичку власт на ствари, јер да би могао ствар да користи власник мора и да је држи у свом поседу. Државина подразумева два елемента:</w:t>
      </w:r>
      <w:r w:rsidRPr="00287C08">
        <w:rPr>
          <w:rFonts w:ascii="Arial" w:hAnsi="Arial" w:cs="Arial"/>
          <w:i/>
          <w:iCs/>
        </w:rPr>
        <w:t xml:space="preserve"> фактичку власт на ствари</w:t>
      </w:r>
      <w:r w:rsidRPr="00287C08">
        <w:rPr>
          <w:rFonts w:ascii="Arial" w:hAnsi="Arial" w:cs="Arial"/>
        </w:rPr>
        <w:t xml:space="preserve"> и</w:t>
      </w:r>
      <w:r w:rsidRPr="00287C08">
        <w:rPr>
          <w:rFonts w:ascii="Arial" w:hAnsi="Arial" w:cs="Arial"/>
          <w:i/>
          <w:iCs/>
        </w:rPr>
        <w:t xml:space="preserve"> вољу држаоца да се према њој понаша као власник</w:t>
      </w:r>
      <w:r w:rsidRPr="00287C08">
        <w:rPr>
          <w:rFonts w:ascii="Arial" w:hAnsi="Arial" w:cs="Arial"/>
        </w:rPr>
        <w:t xml:space="preserve">. Право претпоставља да је сваки држалац истовремено и власник све док се не докаже супротно. Због тога сваки држалац ужива извесну правну заштиту. Држаоца ствари у државини може узнемирити </w:t>
      </w:r>
      <w:r w:rsidRPr="00287C08">
        <w:rPr>
          <w:rFonts w:ascii="Arial" w:hAnsi="Arial" w:cs="Arial"/>
        </w:rPr>
        <w:lastRenderedPageBreak/>
        <w:t>само власник који располаже својинским правом, дакле правом јачим од државине. Власник може да поврати своју ствар само путем тужбе суду, док се против свих осталих држалац може заштитити посебним државинским тужбама. Под одређеним условима државина може да доведе и до стицања својине путем одржаја.</w:t>
      </w:r>
    </w:p>
    <w:p w:rsidR="00287C08" w:rsidRPr="00287C08" w:rsidRDefault="00287C08" w:rsidP="00287C08">
      <w:pPr>
        <w:pStyle w:val="Bodytext"/>
        <w:rPr>
          <w:rFonts w:ascii="Arial" w:hAnsi="Arial" w:cs="Arial"/>
          <w:spacing w:val="-2"/>
        </w:rPr>
      </w:pPr>
      <w:r w:rsidRPr="00287C08">
        <w:rPr>
          <w:rFonts w:ascii="Arial" w:hAnsi="Arial" w:cs="Arial"/>
          <w:spacing w:val="-2"/>
        </w:rPr>
        <w:t xml:space="preserve">Државна се дели на </w:t>
      </w:r>
      <w:r w:rsidRPr="00287C08">
        <w:rPr>
          <w:rFonts w:ascii="Arial" w:hAnsi="Arial" w:cs="Arial"/>
          <w:i/>
          <w:iCs/>
          <w:spacing w:val="-2"/>
        </w:rPr>
        <w:t>посредну</w:t>
      </w:r>
      <w:r w:rsidRPr="00287C08">
        <w:rPr>
          <w:rFonts w:ascii="Arial" w:hAnsi="Arial" w:cs="Arial"/>
          <w:spacing w:val="-2"/>
        </w:rPr>
        <w:t xml:space="preserve"> и </w:t>
      </w:r>
      <w:r w:rsidRPr="00287C08">
        <w:rPr>
          <w:rFonts w:ascii="Arial" w:hAnsi="Arial" w:cs="Arial"/>
          <w:i/>
          <w:iCs/>
          <w:spacing w:val="-2"/>
        </w:rPr>
        <w:t>непосредну</w:t>
      </w:r>
      <w:r w:rsidRPr="00287C08">
        <w:rPr>
          <w:rFonts w:ascii="Arial" w:hAnsi="Arial" w:cs="Arial"/>
          <w:spacing w:val="-2"/>
        </w:rPr>
        <w:t xml:space="preserve">. </w:t>
      </w:r>
      <w:r w:rsidRPr="00287C08">
        <w:rPr>
          <w:rFonts w:ascii="Arial" w:hAnsi="Arial" w:cs="Arial"/>
          <w:b/>
          <w:bCs/>
          <w:spacing w:val="-2"/>
        </w:rPr>
        <w:t>Посредна</w:t>
      </w:r>
      <w:r w:rsidRPr="00287C08">
        <w:rPr>
          <w:rFonts w:ascii="Arial" w:hAnsi="Arial" w:cs="Arial"/>
          <w:spacing w:val="-2"/>
        </w:rPr>
        <w:t xml:space="preserve"> постоји када лице врши фактичку власт на ствари преко другог лица, док </w:t>
      </w:r>
      <w:r w:rsidRPr="00287C08">
        <w:rPr>
          <w:rFonts w:ascii="Arial" w:hAnsi="Arial" w:cs="Arial"/>
          <w:b/>
          <w:bCs/>
          <w:spacing w:val="-2"/>
        </w:rPr>
        <w:t xml:space="preserve">непосредну </w:t>
      </w:r>
      <w:r w:rsidRPr="00287C08">
        <w:rPr>
          <w:rFonts w:ascii="Arial" w:hAnsi="Arial" w:cs="Arial"/>
          <w:spacing w:val="-2"/>
        </w:rPr>
        <w:t xml:space="preserve">државину има онај ко непосредно врши фактичку власт на ствари. Такође постоје </w:t>
      </w:r>
      <w:r w:rsidRPr="00287C08">
        <w:rPr>
          <w:rFonts w:ascii="Arial" w:hAnsi="Arial" w:cs="Arial"/>
          <w:i/>
          <w:iCs/>
          <w:spacing w:val="-2"/>
        </w:rPr>
        <w:t xml:space="preserve">законита </w:t>
      </w:r>
      <w:r w:rsidRPr="00287C08">
        <w:rPr>
          <w:rFonts w:ascii="Arial" w:hAnsi="Arial" w:cs="Arial"/>
          <w:spacing w:val="-2"/>
        </w:rPr>
        <w:t xml:space="preserve">и </w:t>
      </w:r>
      <w:r w:rsidRPr="00287C08">
        <w:rPr>
          <w:rFonts w:ascii="Arial" w:hAnsi="Arial" w:cs="Arial"/>
          <w:i/>
          <w:iCs/>
          <w:spacing w:val="-2"/>
        </w:rPr>
        <w:t>незаконита</w:t>
      </w:r>
      <w:r w:rsidRPr="00287C08">
        <w:rPr>
          <w:rFonts w:ascii="Arial" w:hAnsi="Arial" w:cs="Arial"/>
          <w:spacing w:val="-2"/>
        </w:rPr>
        <w:t xml:space="preserve"> државина. Прва постоји ако се заснива на правном послу који је по објективном праву подобан за стицање оне врсте права чију садржину држалац врши. Незаконита је државина која се не заснива на пуноважном правном основу. </w:t>
      </w:r>
      <w:r w:rsidRPr="00287C08">
        <w:rPr>
          <w:rFonts w:ascii="Arial" w:hAnsi="Arial" w:cs="Arial"/>
          <w:b/>
          <w:bCs/>
          <w:spacing w:val="-2"/>
        </w:rPr>
        <w:t>Савесна</w:t>
      </w:r>
      <w:r w:rsidRPr="00287C08">
        <w:rPr>
          <w:rFonts w:ascii="Arial" w:hAnsi="Arial" w:cs="Arial"/>
          <w:spacing w:val="-2"/>
        </w:rPr>
        <w:t xml:space="preserve"> државина постоји када држалац оправдано сматра да је не само фактички него и правни власник ствари. </w:t>
      </w:r>
      <w:r w:rsidRPr="00287C08">
        <w:rPr>
          <w:rFonts w:ascii="Arial" w:hAnsi="Arial" w:cs="Arial"/>
          <w:b/>
          <w:bCs/>
          <w:spacing w:val="-2"/>
        </w:rPr>
        <w:t xml:space="preserve">Несавесна </w:t>
      </w:r>
      <w:r w:rsidRPr="00287C08">
        <w:rPr>
          <w:rFonts w:ascii="Arial" w:hAnsi="Arial" w:cs="Arial"/>
          <w:spacing w:val="-2"/>
        </w:rPr>
        <w:t xml:space="preserve">државина је она код које држалац зна или је морао знати да није ималац права чију садржину врши. Постоје и друге врсте државине у чије објашњење се нећемо упуштати: </w:t>
      </w:r>
      <w:r w:rsidRPr="00287C08">
        <w:rPr>
          <w:rFonts w:ascii="Arial" w:hAnsi="Arial" w:cs="Arial"/>
          <w:i/>
          <w:iCs/>
          <w:spacing w:val="-2"/>
        </w:rPr>
        <w:t>својинска</w:t>
      </w:r>
      <w:r w:rsidRPr="00287C08">
        <w:rPr>
          <w:rFonts w:ascii="Arial" w:hAnsi="Arial" w:cs="Arial"/>
          <w:spacing w:val="-2"/>
        </w:rPr>
        <w:t xml:space="preserve"> и </w:t>
      </w:r>
      <w:r w:rsidRPr="00287C08">
        <w:rPr>
          <w:rFonts w:ascii="Arial" w:hAnsi="Arial" w:cs="Arial"/>
          <w:i/>
          <w:iCs/>
          <w:spacing w:val="-2"/>
        </w:rPr>
        <w:t>употребна</w:t>
      </w:r>
      <w:r w:rsidRPr="00287C08">
        <w:rPr>
          <w:rFonts w:ascii="Arial" w:hAnsi="Arial" w:cs="Arial"/>
          <w:spacing w:val="-2"/>
        </w:rPr>
        <w:t xml:space="preserve">; </w:t>
      </w:r>
      <w:r w:rsidRPr="00287C08">
        <w:rPr>
          <w:rFonts w:ascii="Arial" w:hAnsi="Arial" w:cs="Arial"/>
          <w:i/>
          <w:iCs/>
          <w:spacing w:val="-2"/>
        </w:rPr>
        <w:t>искључива</w:t>
      </w:r>
      <w:r w:rsidRPr="00287C08">
        <w:rPr>
          <w:rFonts w:ascii="Arial" w:hAnsi="Arial" w:cs="Arial"/>
          <w:spacing w:val="-2"/>
        </w:rPr>
        <w:t xml:space="preserve"> и </w:t>
      </w:r>
      <w:r w:rsidRPr="00287C08">
        <w:rPr>
          <w:rFonts w:ascii="Arial" w:hAnsi="Arial" w:cs="Arial"/>
          <w:i/>
          <w:iCs/>
          <w:spacing w:val="-2"/>
        </w:rPr>
        <w:t>судржавина</w:t>
      </w:r>
      <w:r w:rsidRPr="00287C08">
        <w:rPr>
          <w:rFonts w:ascii="Arial" w:hAnsi="Arial" w:cs="Arial"/>
          <w:spacing w:val="-2"/>
        </w:rPr>
        <w:t>.</w:t>
      </w:r>
    </w:p>
    <w:p w:rsidR="00287C08" w:rsidRPr="00287C08" w:rsidRDefault="00287C08" w:rsidP="00E5405E">
      <w:pPr>
        <w:pStyle w:val="Bodytext"/>
        <w:rPr>
          <w:rFonts w:ascii="Arial" w:hAnsi="Arial" w:cs="Arial"/>
        </w:rPr>
      </w:pPr>
    </w:p>
    <w:p w:rsidR="00E5405E" w:rsidRPr="00287C08" w:rsidRDefault="00E5405E" w:rsidP="00E5405E">
      <w:pPr>
        <w:pStyle w:val="Bodytext"/>
        <w:spacing w:line="276" w:lineRule="auto"/>
        <w:rPr>
          <w:rFonts w:ascii="Arial" w:hAnsi="Arial" w:cs="Arial"/>
        </w:rPr>
      </w:pPr>
    </w:p>
    <w:p w:rsidR="00E5405E" w:rsidRPr="00287C08" w:rsidRDefault="00E5405E" w:rsidP="00E5405E">
      <w:pPr>
        <w:pStyle w:val="Bodytext"/>
        <w:rPr>
          <w:rFonts w:ascii="Arial" w:hAnsi="Arial" w:cs="Arial"/>
        </w:rPr>
      </w:pPr>
    </w:p>
    <w:p w:rsidR="00E5405E" w:rsidRPr="00287C08" w:rsidRDefault="00E5405E" w:rsidP="00E5405E">
      <w:pPr>
        <w:jc w:val="center"/>
        <w:rPr>
          <w:rFonts w:ascii="Arial" w:hAnsi="Arial" w:cs="Arial"/>
          <w:b/>
          <w:sz w:val="24"/>
          <w:szCs w:val="24"/>
          <w:lang w:val="ru-RU"/>
        </w:rPr>
      </w:pPr>
    </w:p>
    <w:sectPr w:rsidR="00E5405E" w:rsidRPr="00287C08">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916" w:rsidRDefault="00EB5916" w:rsidP="00E5405E">
      <w:pPr>
        <w:spacing w:after="0" w:line="240" w:lineRule="auto"/>
      </w:pPr>
      <w:r>
        <w:separator/>
      </w:r>
    </w:p>
  </w:endnote>
  <w:endnote w:type="continuationSeparator" w:id="1">
    <w:p w:rsidR="00EB5916" w:rsidRDefault="00EB5916" w:rsidP="00E540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172"/>
      <w:docPartObj>
        <w:docPartGallery w:val="Page Numbers (Bottom of Page)"/>
        <w:docPartUnique/>
      </w:docPartObj>
    </w:sdtPr>
    <w:sdtContent>
      <w:p w:rsidR="00E5405E" w:rsidRDefault="00E5405E">
        <w:pPr>
          <w:pStyle w:val="Footer"/>
          <w:jc w:val="right"/>
        </w:pPr>
        <w:fldSimple w:instr=" PAGE   \* MERGEFORMAT ">
          <w:r w:rsidR="009F4835">
            <w:rPr>
              <w:noProof/>
            </w:rPr>
            <w:t>1</w:t>
          </w:r>
        </w:fldSimple>
      </w:p>
    </w:sdtContent>
  </w:sdt>
  <w:p w:rsidR="00E5405E" w:rsidRDefault="00E540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916" w:rsidRDefault="00EB5916" w:rsidP="00E5405E">
      <w:pPr>
        <w:spacing w:after="0" w:line="240" w:lineRule="auto"/>
      </w:pPr>
      <w:r>
        <w:separator/>
      </w:r>
    </w:p>
  </w:footnote>
  <w:footnote w:type="continuationSeparator" w:id="1">
    <w:p w:rsidR="00EB5916" w:rsidRDefault="00EB5916" w:rsidP="00E540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A21B5"/>
    <w:multiLevelType w:val="multilevel"/>
    <w:tmpl w:val="2A5085B6"/>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054" w:hanging="144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E5405E"/>
    <w:rsid w:val="00287C08"/>
    <w:rsid w:val="009F4835"/>
    <w:rsid w:val="00E5405E"/>
    <w:rsid w:val="00EB5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E5405E"/>
    <w:pPr>
      <w:widowControl w:val="0"/>
      <w:autoSpaceDE w:val="0"/>
      <w:autoSpaceDN w:val="0"/>
      <w:adjustRightInd w:val="0"/>
      <w:spacing w:after="0" w:line="260" w:lineRule="atLeast"/>
      <w:ind w:firstLine="454"/>
      <w:jc w:val="both"/>
      <w:textAlignment w:val="center"/>
    </w:pPr>
    <w:rPr>
      <w:rFonts w:ascii="Times New Roman" w:eastAsia="Times New Roman" w:hAnsi="Times New Roman" w:cs="Times New Roman"/>
      <w:color w:val="000000"/>
      <w:sz w:val="24"/>
      <w:szCs w:val="24"/>
      <w:lang w:val="ru-RU"/>
    </w:rPr>
  </w:style>
  <w:style w:type="paragraph" w:customStyle="1" w:styleId="Naslov2">
    <w:name w:val="Naslov 2"/>
    <w:basedOn w:val="Normal"/>
    <w:uiPriority w:val="99"/>
    <w:rsid w:val="00E5405E"/>
    <w:pPr>
      <w:widowControl w:val="0"/>
      <w:autoSpaceDE w:val="0"/>
      <w:autoSpaceDN w:val="0"/>
      <w:adjustRightInd w:val="0"/>
      <w:spacing w:before="340" w:after="170" w:line="260" w:lineRule="atLeast"/>
      <w:jc w:val="center"/>
      <w:textAlignment w:val="center"/>
    </w:pPr>
    <w:rPr>
      <w:rFonts w:ascii="Times New Roman" w:eastAsia="Times New Roman" w:hAnsi="Times New Roman" w:cs="Times New Roman"/>
      <w:b/>
      <w:bCs/>
      <w:color w:val="000000"/>
      <w:sz w:val="24"/>
      <w:szCs w:val="24"/>
      <w:lang w:val="ru-RU"/>
    </w:rPr>
  </w:style>
  <w:style w:type="paragraph" w:styleId="Header">
    <w:name w:val="header"/>
    <w:basedOn w:val="Normal"/>
    <w:link w:val="HeaderChar"/>
    <w:uiPriority w:val="99"/>
    <w:semiHidden/>
    <w:unhideWhenUsed/>
    <w:rsid w:val="00E540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405E"/>
  </w:style>
  <w:style w:type="paragraph" w:styleId="Footer">
    <w:name w:val="footer"/>
    <w:basedOn w:val="Normal"/>
    <w:link w:val="FooterChar"/>
    <w:uiPriority w:val="99"/>
    <w:unhideWhenUsed/>
    <w:rsid w:val="00E54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05E"/>
  </w:style>
  <w:style w:type="paragraph" w:customStyle="1" w:styleId="Naslov20430">
    <w:name w:val="Naslov 2&lt;0430&gt;"/>
    <w:basedOn w:val="Normal"/>
    <w:uiPriority w:val="99"/>
    <w:rsid w:val="00E5405E"/>
    <w:pPr>
      <w:widowControl w:val="0"/>
      <w:autoSpaceDE w:val="0"/>
      <w:autoSpaceDN w:val="0"/>
      <w:adjustRightInd w:val="0"/>
      <w:spacing w:before="340" w:after="170" w:line="260" w:lineRule="atLeast"/>
      <w:jc w:val="center"/>
      <w:textAlignment w:val="center"/>
    </w:pPr>
    <w:rPr>
      <w:rFonts w:ascii="Times New Roman" w:eastAsia="Times New Roman" w:hAnsi="Times New Roman" w:cs="Times New Roman"/>
      <w:i/>
      <w:iCs/>
      <w:color w:val="000000"/>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96F2D-5066-4254-BE9B-B5C6E2C8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2444</Words>
  <Characters>13932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RUSSEL</dc:creator>
  <cp:keywords/>
  <dc:description/>
  <cp:lastModifiedBy>KERRI RUSSEL</cp:lastModifiedBy>
  <cp:revision>3</cp:revision>
  <dcterms:created xsi:type="dcterms:W3CDTF">2021-03-29T22:38:00Z</dcterms:created>
  <dcterms:modified xsi:type="dcterms:W3CDTF">2021-03-29T22:59:00Z</dcterms:modified>
</cp:coreProperties>
</file>